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05" w:rsidRPr="009359DD" w:rsidRDefault="00CD4FD4" w:rsidP="00411705">
      <w:pPr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>FFURFLEN ATGYFEIRIO ADOLYGU ARFER OEDOLION</w:t>
      </w:r>
    </w:p>
    <w:p w:rsidR="00DF734B" w:rsidRPr="009359DD" w:rsidRDefault="00CD4FD4">
      <w:pPr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Caiff y wybodaeth yn yr atgyfeiriad hwn ei defnyddio i benderfynu a ddylai achos fod yn destun Adolygiad Arfer Oedolion neu Fforwm Proffesiynol Amlasiantaethol. </w:t>
      </w:r>
    </w:p>
    <w:p w:rsidR="00DF734B" w:rsidRPr="009359DD" w:rsidRDefault="00CD4FD4">
      <w:pPr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Cyn cyflwyno’r atgyfeiriad hwn, sicrhewch fod y canlynol wedi’i gwblhau:</w:t>
      </w:r>
    </w:p>
    <w:p w:rsidR="00AB4E14" w:rsidRPr="009359DD" w:rsidRDefault="00CD4FD4" w:rsidP="00AC0C89">
      <w:pPr>
        <w:pStyle w:val="ParagraffRhestr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Eich bod wedi darllen tudalennau 12 a 21 </w:t>
      </w:r>
      <w:r w:rsidR="0065678E">
        <w:rPr>
          <w:rFonts w:ascii="Arial" w:eastAsia="Arial" w:hAnsi="Arial" w:cs="Arial"/>
          <w:sz w:val="24"/>
          <w:szCs w:val="24"/>
          <w:lang w:val="cy-GB"/>
        </w:rPr>
        <w:t>‘</w:t>
      </w:r>
      <w:r>
        <w:rPr>
          <w:rFonts w:ascii="Arial" w:eastAsia="Arial" w:hAnsi="Arial" w:cs="Arial"/>
          <w:sz w:val="24"/>
          <w:szCs w:val="24"/>
          <w:lang w:val="cy-GB"/>
        </w:rPr>
        <w:t xml:space="preserve">Deddf Gwasanaethau Cymdeithasol a Llesiant (Cymru) 2014, </w:t>
      </w:r>
      <w:r w:rsidR="0065678E">
        <w:rPr>
          <w:rFonts w:ascii="Arial" w:eastAsia="Arial" w:hAnsi="Arial" w:cs="Arial"/>
          <w:sz w:val="24"/>
          <w:szCs w:val="24"/>
          <w:lang w:val="cy-GB"/>
        </w:rPr>
        <w:t xml:space="preserve">Gweithio Gyda’n Gilydd i Ddiogelu Pobl: </w:t>
      </w:r>
      <w:r>
        <w:rPr>
          <w:rFonts w:ascii="Arial" w:eastAsia="Arial" w:hAnsi="Arial" w:cs="Arial"/>
          <w:sz w:val="24"/>
          <w:szCs w:val="24"/>
          <w:lang w:val="cy-GB"/>
        </w:rPr>
        <w:t>Rhifyn 3 - Adolygiadau Arfer Oedolion</w:t>
      </w:r>
      <w:r w:rsidR="0065678E">
        <w:rPr>
          <w:rFonts w:ascii="Arial" w:eastAsia="Arial" w:hAnsi="Arial" w:cs="Arial"/>
          <w:sz w:val="24"/>
          <w:szCs w:val="24"/>
          <w:lang w:val="cy-GB"/>
        </w:rPr>
        <w:t>’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hyperlink r:id="rId7" w:history="1"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cy-GB"/>
          </w:rPr>
          <w:t>file:///C:/Users/C771279/AppData/Local/Microsoft/Windows/INetCache/IE/XNZ07D2Q/Working-Together-to-Safeguard-People-Volume-3-Adult-Practice-Reviews.pdf</w:t>
        </w:r>
      </w:hyperlink>
      <w:r>
        <w:rPr>
          <w:rFonts w:ascii="Arial" w:eastAsia="Arial" w:hAnsi="Arial" w:cs="Arial"/>
          <w:sz w:val="24"/>
          <w:szCs w:val="24"/>
          <w:lang w:val="cy-GB"/>
        </w:rPr>
        <w:t xml:space="preserve"> a bod yr atgyfeiriwr yn fodlon bod yr achos hwn yn bodloni’r meini prawf am adolygiad </w:t>
      </w:r>
    </w:p>
    <w:p w:rsidR="00DF734B" w:rsidRPr="009359DD" w:rsidRDefault="00CD4FD4" w:rsidP="00DF734B">
      <w:pPr>
        <w:pStyle w:val="ParagraffRhestr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Bod yr atgyfeiriwr wedi rhoi cymaint o fanylion â phosibl am yr achos hwn</w:t>
      </w:r>
    </w:p>
    <w:p w:rsidR="00AB4E14" w:rsidRPr="009359DD" w:rsidRDefault="00CD4FD4">
      <w:pPr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Bydd yr Is-Grŵp Adolygu Arfer Plant ac Oedolion yn ystyried yr atgyfeiriad hwn ac yn anfon argymhellion ymlaen at Gyd-Gadeiryddion Bwrdd Diogelu Oedolion Rhanbarthol Caerdydd a’r Fro (BDORh CaF) a fydd yn gwneud y penderfyniad terfynol am y math o adolygiad fydd yn cael ei drefnu (os o gwbl). </w:t>
      </w:r>
    </w:p>
    <w:tbl>
      <w:tblPr>
        <w:tblStyle w:val="GridTabl"/>
        <w:tblW w:w="10490" w:type="dxa"/>
        <w:tblInd w:w="-714" w:type="dxa"/>
        <w:tblLook w:val="04A0" w:firstRow="1" w:lastRow="0" w:firstColumn="1" w:lastColumn="0" w:noHBand="0" w:noVBand="1"/>
      </w:tblPr>
      <w:tblGrid>
        <w:gridCol w:w="2916"/>
        <w:gridCol w:w="61"/>
        <w:gridCol w:w="1769"/>
        <w:gridCol w:w="225"/>
        <w:gridCol w:w="975"/>
        <w:gridCol w:w="349"/>
        <w:gridCol w:w="1466"/>
        <w:gridCol w:w="877"/>
        <w:gridCol w:w="299"/>
        <w:gridCol w:w="212"/>
        <w:gridCol w:w="1341"/>
      </w:tblGrid>
      <w:tr w:rsidR="00977FEE" w:rsidTr="006229D7">
        <w:trPr>
          <w:trHeight w:hRule="exact" w:val="42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29D7" w:rsidRPr="006229D7" w:rsidRDefault="00CD4FD4" w:rsidP="00562AFD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MANYLION YR ATGYFEIRIWR</w:t>
            </w:r>
          </w:p>
        </w:tc>
      </w:tr>
      <w:tr w:rsidR="00977FEE" w:rsidTr="00CD4FD4">
        <w:trPr>
          <w:trHeight w:hRule="exact" w:val="42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91" w:rsidRPr="009359DD" w:rsidRDefault="00CD4FD4" w:rsidP="00562AFD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Enw a Rôl yr Atgyfeiriwr: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91" w:rsidRPr="009359DD" w:rsidRDefault="00245C91" w:rsidP="00562AFD">
            <w:pPr>
              <w:rPr>
                <w:rFonts w:ascii="Arial" w:hAnsi="Arial" w:cs="Arial"/>
              </w:rPr>
            </w:pPr>
          </w:p>
        </w:tc>
      </w:tr>
      <w:tr w:rsidR="00977FEE" w:rsidTr="00CD4FD4">
        <w:trPr>
          <w:trHeight w:hRule="exact" w:val="42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Pr="006229D7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Asiantaeth: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P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Pr="006229D7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Dyddiad yr Atgyfeiriad: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Pr="009359DD" w:rsidRDefault="006229D7" w:rsidP="006229D7">
            <w:pPr>
              <w:rPr>
                <w:rFonts w:ascii="Arial" w:hAnsi="Arial" w:cs="Arial"/>
              </w:rPr>
            </w:pPr>
          </w:p>
        </w:tc>
      </w:tr>
      <w:tr w:rsidR="00977FEE" w:rsidTr="00CD4FD4">
        <w:trPr>
          <w:trHeight w:hRule="exact" w:val="42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Pr="006229D7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Cyfeiriad E-bost: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P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Pr="006229D7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Rhif ffôn: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Pr="009359DD" w:rsidRDefault="006229D7" w:rsidP="006229D7">
            <w:pPr>
              <w:rPr>
                <w:rFonts w:ascii="Arial" w:hAnsi="Arial" w:cs="Arial"/>
              </w:rPr>
            </w:pPr>
          </w:p>
        </w:tc>
      </w:tr>
      <w:tr w:rsidR="00977FEE" w:rsidTr="006229D7">
        <w:trPr>
          <w:trHeight w:hRule="exact" w:val="42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29D7" w:rsidRPr="006229D7" w:rsidRDefault="00CD4FD4" w:rsidP="00D8039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MANYLION YR OEDOLYN MEWN PERYGL</w:t>
            </w:r>
          </w:p>
        </w:tc>
      </w:tr>
      <w:tr w:rsidR="00977FEE" w:rsidTr="00CD4FD4">
        <w:trPr>
          <w:trHeight w:hRule="exact" w:val="43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D7" w:rsidRPr="009359DD" w:rsidRDefault="00CD4FD4" w:rsidP="0013149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Enw’r Oedolyn mewn Perygl: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Pr="009359DD" w:rsidRDefault="006229D7" w:rsidP="006229D7">
            <w:pPr>
              <w:rPr>
                <w:rFonts w:ascii="Arial" w:hAnsi="Arial" w:cs="Arial"/>
              </w:rPr>
            </w:pPr>
          </w:p>
          <w:p w:rsidR="006229D7" w:rsidRPr="009359DD" w:rsidRDefault="006229D7" w:rsidP="006229D7">
            <w:pPr>
              <w:rPr>
                <w:rFonts w:ascii="Arial" w:hAnsi="Arial" w:cs="Arial"/>
              </w:rPr>
            </w:pPr>
          </w:p>
          <w:p w:rsidR="006229D7" w:rsidRPr="009359DD" w:rsidRDefault="006229D7" w:rsidP="006229D7">
            <w:pPr>
              <w:rPr>
                <w:rFonts w:ascii="Arial" w:hAnsi="Arial" w:cs="Arial"/>
              </w:rPr>
            </w:pPr>
          </w:p>
          <w:p w:rsidR="006229D7" w:rsidRPr="009359DD" w:rsidRDefault="006229D7" w:rsidP="006229D7">
            <w:pPr>
              <w:rPr>
                <w:rFonts w:ascii="Arial" w:hAnsi="Arial" w:cs="Arial"/>
              </w:rPr>
            </w:pPr>
          </w:p>
          <w:p w:rsidR="006229D7" w:rsidRPr="009359DD" w:rsidRDefault="006229D7" w:rsidP="006229D7">
            <w:pPr>
              <w:rPr>
                <w:rFonts w:ascii="Arial" w:hAnsi="Arial" w:cs="Arial"/>
              </w:rPr>
            </w:pPr>
          </w:p>
        </w:tc>
      </w:tr>
      <w:tr w:rsidR="00977FEE" w:rsidTr="00CD4FD4">
        <w:trPr>
          <w:trHeight w:hRule="exact" w:val="103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D7" w:rsidRPr="009359DD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Cyfeiriad: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9" w:rsidRDefault="00D80399" w:rsidP="006229D7">
            <w:pPr>
              <w:rPr>
                <w:rFonts w:ascii="Arial" w:hAnsi="Arial" w:cs="Arial"/>
              </w:rPr>
            </w:pPr>
          </w:p>
          <w:p w:rsidR="00D80399" w:rsidRDefault="00D80399" w:rsidP="006229D7">
            <w:pPr>
              <w:rPr>
                <w:rFonts w:ascii="Arial" w:hAnsi="Arial" w:cs="Arial"/>
              </w:rPr>
            </w:pPr>
          </w:p>
          <w:p w:rsidR="00D80399" w:rsidRDefault="00D80399" w:rsidP="006229D7">
            <w:pPr>
              <w:rPr>
                <w:rFonts w:ascii="Arial" w:hAnsi="Arial" w:cs="Arial"/>
              </w:rPr>
            </w:pPr>
          </w:p>
          <w:p w:rsidR="006229D7" w:rsidRPr="009359DD" w:rsidRDefault="00CD4FD4" w:rsidP="006229D7">
            <w:pPr>
              <w:rPr>
                <w:rFonts w:ascii="Arial" w:hAnsi="Arial" w:cs="Arial"/>
              </w:rPr>
            </w:pPr>
            <w:r w:rsidRPr="009359DD">
              <w:rPr>
                <w:rFonts w:ascii="Arial" w:hAnsi="Arial" w:cs="Arial"/>
              </w:rPr>
              <w:t xml:space="preserve"> </w:t>
            </w:r>
          </w:p>
        </w:tc>
      </w:tr>
      <w:tr w:rsidR="00977FEE" w:rsidTr="00CD4FD4">
        <w:trPr>
          <w:trHeight w:hRule="exact" w:val="12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Default="00CD4FD4" w:rsidP="00D8039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Cyfeiriadau Blaenorol yr Oedolyn mewn Perygl </w:t>
            </w:r>
            <w:r>
              <w:rPr>
                <w:rFonts w:ascii="Arial" w:eastAsia="Arial" w:hAnsi="Arial" w:cs="Arial"/>
                <w:i/>
                <w:iCs/>
                <w:lang w:val="cy-GB"/>
              </w:rPr>
              <w:t>(dwy flynedd ddiwethaf):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Default="006229D7" w:rsidP="00F164E6">
            <w:pPr>
              <w:rPr>
                <w:rFonts w:ascii="Arial" w:hAnsi="Arial" w:cs="Arial"/>
              </w:rPr>
            </w:pPr>
          </w:p>
          <w:p w:rsidR="00D80399" w:rsidRDefault="00D80399" w:rsidP="00F164E6">
            <w:pPr>
              <w:rPr>
                <w:rFonts w:ascii="Arial" w:hAnsi="Arial" w:cs="Arial"/>
              </w:rPr>
            </w:pPr>
          </w:p>
          <w:p w:rsidR="00D80399" w:rsidRDefault="00D80399" w:rsidP="00F164E6">
            <w:pPr>
              <w:rPr>
                <w:rFonts w:ascii="Arial" w:hAnsi="Arial" w:cs="Arial"/>
              </w:rPr>
            </w:pPr>
          </w:p>
          <w:p w:rsidR="00D80399" w:rsidRDefault="00D80399" w:rsidP="00F164E6">
            <w:pPr>
              <w:rPr>
                <w:rFonts w:ascii="Arial" w:hAnsi="Arial" w:cs="Arial"/>
              </w:rPr>
            </w:pPr>
          </w:p>
          <w:p w:rsidR="00D80399" w:rsidRDefault="00D80399" w:rsidP="00F164E6">
            <w:pPr>
              <w:rPr>
                <w:rFonts w:ascii="Arial" w:hAnsi="Arial" w:cs="Arial"/>
              </w:rPr>
            </w:pPr>
          </w:p>
          <w:p w:rsidR="00D80399" w:rsidRDefault="00D80399" w:rsidP="00F164E6">
            <w:pPr>
              <w:rPr>
                <w:rFonts w:ascii="Arial" w:hAnsi="Arial" w:cs="Arial"/>
              </w:rPr>
            </w:pPr>
          </w:p>
          <w:p w:rsidR="00D80399" w:rsidRPr="009359DD" w:rsidRDefault="00D80399" w:rsidP="00F164E6">
            <w:pPr>
              <w:rPr>
                <w:rFonts w:ascii="Arial" w:hAnsi="Arial" w:cs="Arial"/>
              </w:rPr>
            </w:pPr>
          </w:p>
        </w:tc>
      </w:tr>
      <w:tr w:rsidR="00977FEE" w:rsidTr="00CD4FD4">
        <w:trPr>
          <w:trHeight w:hRule="exact" w:val="56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D7" w:rsidRPr="009359DD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Dyddiad Geni: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Pr="009359DD" w:rsidRDefault="006229D7" w:rsidP="006229D7">
            <w:pPr>
              <w:rPr>
                <w:rFonts w:ascii="Arial" w:hAnsi="Arial" w:cs="Arial"/>
              </w:rPr>
            </w:pP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D7" w:rsidRPr="009359DD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Dyddiad Marwolaeth/Digwyddiad: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Pr="009359DD" w:rsidRDefault="006229D7" w:rsidP="006229D7">
            <w:pPr>
              <w:rPr>
                <w:rFonts w:ascii="Arial" w:hAnsi="Arial" w:cs="Arial"/>
              </w:rPr>
            </w:pPr>
          </w:p>
        </w:tc>
      </w:tr>
      <w:tr w:rsidR="00977FEE" w:rsidTr="00CD4FD4">
        <w:trPr>
          <w:trHeight w:hRule="exact" w:val="168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Default="00CD4FD4" w:rsidP="00D8039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Enw, Cyfeiriad a Dyddiad Geni aelodau perthnasol o’r teulu:</w:t>
            </w:r>
          </w:p>
          <w:p w:rsidR="00D80399" w:rsidRDefault="00D80399" w:rsidP="00D80399">
            <w:pPr>
              <w:rPr>
                <w:rFonts w:ascii="Arial" w:hAnsi="Arial" w:cs="Arial"/>
                <w:b/>
              </w:rPr>
            </w:pPr>
          </w:p>
          <w:p w:rsidR="00D80399" w:rsidRDefault="00D80399" w:rsidP="00D80399">
            <w:pPr>
              <w:rPr>
                <w:rFonts w:ascii="Arial" w:hAnsi="Arial" w:cs="Arial"/>
                <w:b/>
              </w:rPr>
            </w:pPr>
          </w:p>
          <w:p w:rsidR="00D80399" w:rsidRDefault="00D80399" w:rsidP="00D80399">
            <w:pPr>
              <w:rPr>
                <w:rFonts w:ascii="Arial" w:hAnsi="Arial" w:cs="Arial"/>
                <w:b/>
              </w:rPr>
            </w:pPr>
          </w:p>
          <w:p w:rsidR="00D80399" w:rsidRDefault="00D80399" w:rsidP="00D80399">
            <w:pPr>
              <w:rPr>
                <w:rFonts w:ascii="Arial" w:hAnsi="Arial" w:cs="Arial"/>
                <w:b/>
              </w:rPr>
            </w:pPr>
          </w:p>
          <w:p w:rsidR="00D80399" w:rsidRDefault="00D80399" w:rsidP="00D80399">
            <w:pPr>
              <w:rPr>
                <w:rFonts w:ascii="Arial" w:hAnsi="Arial" w:cs="Arial"/>
                <w:b/>
              </w:rPr>
            </w:pPr>
          </w:p>
          <w:p w:rsidR="00D80399" w:rsidRDefault="00D80399" w:rsidP="00D80399">
            <w:pPr>
              <w:rPr>
                <w:rFonts w:ascii="Arial" w:hAnsi="Arial" w:cs="Arial"/>
                <w:b/>
              </w:rPr>
            </w:pPr>
          </w:p>
          <w:p w:rsidR="00D80399" w:rsidRPr="009359DD" w:rsidRDefault="00D80399" w:rsidP="00D80399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Default="006229D7" w:rsidP="006229D7">
            <w:pPr>
              <w:rPr>
                <w:rFonts w:ascii="Arial" w:hAnsi="Arial" w:cs="Arial"/>
              </w:rPr>
            </w:pPr>
          </w:p>
          <w:p w:rsidR="00D80399" w:rsidRDefault="00D80399" w:rsidP="006229D7">
            <w:pPr>
              <w:rPr>
                <w:rFonts w:ascii="Arial" w:hAnsi="Arial" w:cs="Arial"/>
              </w:rPr>
            </w:pPr>
          </w:p>
          <w:p w:rsidR="00D80399" w:rsidRDefault="00D80399" w:rsidP="006229D7">
            <w:pPr>
              <w:rPr>
                <w:rFonts w:ascii="Arial" w:hAnsi="Arial" w:cs="Arial"/>
              </w:rPr>
            </w:pPr>
          </w:p>
          <w:p w:rsidR="00D80399" w:rsidRDefault="00D80399" w:rsidP="006229D7">
            <w:pPr>
              <w:rPr>
                <w:rFonts w:ascii="Arial" w:hAnsi="Arial" w:cs="Arial"/>
              </w:rPr>
            </w:pPr>
          </w:p>
          <w:p w:rsidR="00D80399" w:rsidRDefault="00D80399" w:rsidP="006229D7">
            <w:pPr>
              <w:rPr>
                <w:rFonts w:ascii="Arial" w:hAnsi="Arial" w:cs="Arial"/>
              </w:rPr>
            </w:pPr>
          </w:p>
          <w:p w:rsidR="00D80399" w:rsidRDefault="00D80399" w:rsidP="006229D7">
            <w:pPr>
              <w:rPr>
                <w:rFonts w:ascii="Arial" w:hAnsi="Arial" w:cs="Arial"/>
              </w:rPr>
            </w:pPr>
          </w:p>
          <w:p w:rsidR="00D80399" w:rsidRDefault="00D80399" w:rsidP="006229D7">
            <w:pPr>
              <w:rPr>
                <w:rFonts w:ascii="Arial" w:hAnsi="Arial" w:cs="Arial"/>
              </w:rPr>
            </w:pPr>
          </w:p>
          <w:p w:rsidR="00D80399" w:rsidRDefault="00D80399" w:rsidP="006229D7">
            <w:pPr>
              <w:rPr>
                <w:rFonts w:ascii="Arial" w:hAnsi="Arial" w:cs="Arial"/>
              </w:rPr>
            </w:pPr>
          </w:p>
          <w:p w:rsidR="00D80399" w:rsidRDefault="00D80399" w:rsidP="006229D7">
            <w:pPr>
              <w:rPr>
                <w:rFonts w:ascii="Arial" w:hAnsi="Arial" w:cs="Arial"/>
              </w:rPr>
            </w:pPr>
          </w:p>
          <w:p w:rsidR="00D80399" w:rsidRDefault="00D80399" w:rsidP="006229D7">
            <w:pPr>
              <w:rPr>
                <w:rFonts w:ascii="Arial" w:hAnsi="Arial" w:cs="Arial"/>
              </w:rPr>
            </w:pPr>
          </w:p>
          <w:p w:rsidR="00D80399" w:rsidRDefault="00D80399" w:rsidP="006229D7">
            <w:pPr>
              <w:rPr>
                <w:rFonts w:ascii="Arial" w:hAnsi="Arial" w:cs="Arial"/>
              </w:rPr>
            </w:pPr>
          </w:p>
          <w:p w:rsidR="00D80399" w:rsidRPr="009359DD" w:rsidRDefault="00D80399" w:rsidP="006229D7">
            <w:pPr>
              <w:rPr>
                <w:rFonts w:ascii="Arial" w:hAnsi="Arial" w:cs="Arial"/>
              </w:rPr>
            </w:pPr>
          </w:p>
        </w:tc>
      </w:tr>
      <w:tr w:rsidR="00977FEE" w:rsidTr="006A14AB">
        <w:trPr>
          <w:trHeight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29D7" w:rsidRPr="00245C91" w:rsidRDefault="00CD4FD4" w:rsidP="00D80399">
            <w:pPr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lastRenderedPageBreak/>
              <w:t xml:space="preserve">RHESWM DROS YR ATGYFEIRIAD </w:t>
            </w:r>
            <w:r w:rsidR="007A4117">
              <w:rPr>
                <w:rFonts w:ascii="Arial" w:eastAsia="Arial" w:hAnsi="Arial" w:cs="Arial"/>
                <w:i/>
                <w:iCs/>
                <w:lang w:val="cy-GB"/>
              </w:rPr>
              <w:t>(cofiwch gynnwys m</w:t>
            </w:r>
            <w:bookmarkStart w:id="0" w:name="_GoBack"/>
            <w:bookmarkEnd w:id="0"/>
            <w:r>
              <w:rPr>
                <w:rFonts w:ascii="Arial" w:eastAsia="Arial" w:hAnsi="Arial" w:cs="Arial"/>
                <w:i/>
                <w:iCs/>
                <w:lang w:val="cy-GB"/>
              </w:rPr>
              <w:t>anylion y digwyddiad a arweiniodd at yr atgyfeiriad a pham bod yr achos hwn yn bodloni’r meini prawf am Adolygiad Arfer Oedolion)</w:t>
            </w:r>
          </w:p>
        </w:tc>
      </w:tr>
      <w:tr w:rsidR="00977FEE" w:rsidTr="00792401">
        <w:trPr>
          <w:trHeight w:val="743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Pr="00075125" w:rsidRDefault="006229D7" w:rsidP="006229D7">
            <w:pPr>
              <w:rPr>
                <w:rFonts w:ascii="Arial" w:hAnsi="Arial" w:cs="Arial"/>
              </w:rPr>
            </w:pPr>
          </w:p>
        </w:tc>
      </w:tr>
      <w:tr w:rsidR="00977FEE" w:rsidTr="00F164E6">
        <w:trPr>
          <w:trHeight w:val="337"/>
        </w:trPr>
        <w:tc>
          <w:tcPr>
            <w:tcW w:w="10490" w:type="dxa"/>
            <w:gridSpan w:val="11"/>
            <w:shd w:val="clear" w:color="auto" w:fill="BFBFBF" w:themeFill="background1" w:themeFillShade="BF"/>
          </w:tcPr>
          <w:p w:rsidR="00245C91" w:rsidRDefault="00CD4FD4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CWBLHEWCH Y RHESTR WIRIO GANLYNOL</w:t>
            </w:r>
          </w:p>
        </w:tc>
      </w:tr>
      <w:tr w:rsidR="00977FEE" w:rsidTr="00CD4FD4">
        <w:trPr>
          <w:trHeight w:val="337"/>
        </w:trPr>
        <w:tc>
          <w:tcPr>
            <w:tcW w:w="4971" w:type="dxa"/>
            <w:gridSpan w:val="4"/>
            <w:shd w:val="clear" w:color="auto" w:fill="F2F2F2" w:themeFill="background1" w:themeFillShade="F2"/>
          </w:tcPr>
          <w:p w:rsidR="00245C91" w:rsidRDefault="00CD4FD4" w:rsidP="00D8039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 yw’r oedolyn mewn perygl wedi marw?</w:t>
            </w:r>
          </w:p>
        </w:tc>
        <w:tc>
          <w:tcPr>
            <w:tcW w:w="1324" w:type="dxa"/>
            <w:gridSpan w:val="2"/>
            <w:shd w:val="clear" w:color="auto" w:fill="F2F2F2" w:themeFill="background1" w:themeFillShade="F2"/>
          </w:tcPr>
          <w:p w:rsidR="00245C91" w:rsidRDefault="00CD4FD4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Ydy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  <w:tc>
          <w:tcPr>
            <w:tcW w:w="1388" w:type="dxa"/>
            <w:gridSpan w:val="3"/>
            <w:shd w:val="clear" w:color="auto" w:fill="F2F2F2" w:themeFill="background1" w:themeFillShade="F2"/>
          </w:tcPr>
          <w:p w:rsidR="00245C91" w:rsidRDefault="00CD4FD4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Nac ydy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</w:tr>
      <w:tr w:rsidR="00977FEE" w:rsidTr="00CD4FD4">
        <w:trPr>
          <w:trHeight w:val="337"/>
        </w:trPr>
        <w:tc>
          <w:tcPr>
            <w:tcW w:w="4971" w:type="dxa"/>
            <w:gridSpan w:val="4"/>
          </w:tcPr>
          <w:p w:rsidR="00245C91" w:rsidRPr="009C5727" w:rsidRDefault="00CD4FD4" w:rsidP="00D8039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Os nac ydy, a yw’r oedolyn mewn perygl wedi dioddef anaf a allai fygwth bywyd, neu; a yw’r oedolyn mewn perygl wedi dioddef nam difrifol a pharhaol i’w iechyd neu ddatblygiad?</w:t>
            </w:r>
          </w:p>
        </w:tc>
        <w:tc>
          <w:tcPr>
            <w:tcW w:w="1324" w:type="dxa"/>
            <w:gridSpan w:val="2"/>
          </w:tcPr>
          <w:p w:rsidR="00245C91" w:rsidRDefault="00CD4FD4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Ydy</w:t>
            </w:r>
          </w:p>
        </w:tc>
        <w:tc>
          <w:tcPr>
            <w:tcW w:w="1466" w:type="dxa"/>
          </w:tcPr>
          <w:p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  <w:tc>
          <w:tcPr>
            <w:tcW w:w="1388" w:type="dxa"/>
            <w:gridSpan w:val="3"/>
          </w:tcPr>
          <w:p w:rsidR="00245C91" w:rsidRDefault="00CD4FD4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Nac ydy</w:t>
            </w:r>
          </w:p>
        </w:tc>
        <w:tc>
          <w:tcPr>
            <w:tcW w:w="1341" w:type="dxa"/>
          </w:tcPr>
          <w:p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</w:tr>
      <w:tr w:rsidR="00977FEE" w:rsidTr="00245C91">
        <w:trPr>
          <w:trHeight w:val="679"/>
        </w:trPr>
        <w:tc>
          <w:tcPr>
            <w:tcW w:w="10490" w:type="dxa"/>
            <w:gridSpan w:val="11"/>
          </w:tcPr>
          <w:p w:rsidR="00245C91" w:rsidRPr="009C5727" w:rsidRDefault="00CD4FD4" w:rsidP="00D8039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Os ydy, nodwch fanylion ac achos y farwolaeth (os ydych yn gwybod):</w:t>
            </w:r>
          </w:p>
        </w:tc>
      </w:tr>
      <w:tr w:rsidR="00977FEE" w:rsidTr="00CD4FD4">
        <w:trPr>
          <w:trHeight w:val="337"/>
        </w:trPr>
        <w:tc>
          <w:tcPr>
            <w:tcW w:w="4971" w:type="dxa"/>
            <w:gridSpan w:val="4"/>
            <w:shd w:val="clear" w:color="auto" w:fill="F2F2F2" w:themeFill="background1" w:themeFillShade="F2"/>
          </w:tcPr>
          <w:p w:rsidR="00245C91" w:rsidRDefault="00CD4FD4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Oedd cam-drin neu esgeulustod o bosibl yn gysylltiedig â’r digwyddiad a nodir uchod?</w:t>
            </w:r>
          </w:p>
        </w:tc>
        <w:tc>
          <w:tcPr>
            <w:tcW w:w="1324" w:type="dxa"/>
            <w:gridSpan w:val="2"/>
            <w:shd w:val="clear" w:color="auto" w:fill="F2F2F2" w:themeFill="background1" w:themeFillShade="F2"/>
          </w:tcPr>
          <w:p w:rsidR="00245C91" w:rsidRDefault="00CD4FD4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Oedd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  <w:tc>
          <w:tcPr>
            <w:tcW w:w="1388" w:type="dxa"/>
            <w:gridSpan w:val="3"/>
            <w:shd w:val="clear" w:color="auto" w:fill="F2F2F2" w:themeFill="background1" w:themeFillShade="F2"/>
          </w:tcPr>
          <w:p w:rsidR="00245C91" w:rsidRDefault="00CD4FD4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Nac oedd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</w:tr>
      <w:tr w:rsidR="00977FEE" w:rsidTr="00CD4FD4">
        <w:trPr>
          <w:trHeight w:val="337"/>
        </w:trPr>
        <w:tc>
          <w:tcPr>
            <w:tcW w:w="4971" w:type="dxa"/>
            <w:gridSpan w:val="4"/>
            <w:shd w:val="clear" w:color="auto" w:fill="F2F2F2" w:themeFill="background1" w:themeFillShade="F2"/>
          </w:tcPr>
          <w:p w:rsidR="00245C91" w:rsidRDefault="00CD4FD4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Oedd cam-drin neu esgeulustod yn cael ei amau cyn y digwyddiad a nodir uchod?</w:t>
            </w:r>
          </w:p>
        </w:tc>
        <w:tc>
          <w:tcPr>
            <w:tcW w:w="1324" w:type="dxa"/>
            <w:gridSpan w:val="2"/>
            <w:shd w:val="clear" w:color="auto" w:fill="F2F2F2" w:themeFill="background1" w:themeFillShade="F2"/>
          </w:tcPr>
          <w:p w:rsidR="00245C91" w:rsidRDefault="00CD4FD4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Oedd 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  <w:tc>
          <w:tcPr>
            <w:tcW w:w="1388" w:type="dxa"/>
            <w:gridSpan w:val="3"/>
            <w:shd w:val="clear" w:color="auto" w:fill="F2F2F2" w:themeFill="background1" w:themeFillShade="F2"/>
          </w:tcPr>
          <w:p w:rsidR="00245C91" w:rsidRDefault="00CD4FD4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Nac oedd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</w:tr>
      <w:tr w:rsidR="00977FEE" w:rsidTr="00CD4FD4">
        <w:trPr>
          <w:trHeight w:val="337"/>
        </w:trPr>
        <w:tc>
          <w:tcPr>
            <w:tcW w:w="4971" w:type="dxa"/>
            <w:gridSpan w:val="4"/>
            <w:shd w:val="clear" w:color="auto" w:fill="F2F2F2" w:themeFill="background1" w:themeFillShade="F2"/>
          </w:tcPr>
          <w:p w:rsidR="00245C91" w:rsidRDefault="00CD4FD4" w:rsidP="00792401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 yw’r oedolyn mewn perygl yn berson y mae'r awdurdod lleol wedi penderfynu cymryd camau i'w ddiogelu rhag camdriniaeth neu esgeulustod yn dilyn ymchwiliad gan awdurdod lleol?</w:t>
            </w:r>
          </w:p>
        </w:tc>
        <w:tc>
          <w:tcPr>
            <w:tcW w:w="1324" w:type="dxa"/>
            <w:gridSpan w:val="2"/>
            <w:shd w:val="clear" w:color="auto" w:fill="F2F2F2" w:themeFill="background1" w:themeFillShade="F2"/>
          </w:tcPr>
          <w:p w:rsidR="00245C91" w:rsidRDefault="00CD4FD4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Ydy 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  <w:tc>
          <w:tcPr>
            <w:tcW w:w="1388" w:type="dxa"/>
            <w:gridSpan w:val="3"/>
            <w:shd w:val="clear" w:color="auto" w:fill="F2F2F2" w:themeFill="background1" w:themeFillShade="F2"/>
          </w:tcPr>
          <w:p w:rsidR="00245C91" w:rsidRDefault="00CD4FD4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Nac ydy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</w:tr>
      <w:tr w:rsidR="00977FEE" w:rsidTr="006A14AB">
        <w:trPr>
          <w:trHeight w:val="340"/>
        </w:trPr>
        <w:tc>
          <w:tcPr>
            <w:tcW w:w="10490" w:type="dxa"/>
            <w:gridSpan w:val="11"/>
            <w:shd w:val="clear" w:color="auto" w:fill="BFBFBF" w:themeFill="background1" w:themeFillShade="BF"/>
          </w:tcPr>
          <w:p w:rsidR="006229D7" w:rsidRPr="00AA0232" w:rsidRDefault="00CD4FD4" w:rsidP="00245C91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MANYLION UNRHYW ADOLYGIADAU/YMCHWILIADAU ERAILL Y GOFYNNWYD AMDANYNT NEU A GYNHALIWYD </w:t>
            </w:r>
            <w:r>
              <w:rPr>
                <w:rFonts w:ascii="Arial" w:eastAsia="Arial" w:hAnsi="Arial" w:cs="Arial"/>
                <w:i/>
                <w:iCs/>
                <w:lang w:val="cy-GB"/>
              </w:rPr>
              <w:t>(nodwch Dd/B os nad yw hyn yn berthnasol):</w:t>
            </w:r>
          </w:p>
        </w:tc>
      </w:tr>
      <w:tr w:rsidR="00977FEE" w:rsidTr="00245C91">
        <w:trPr>
          <w:trHeight w:val="682"/>
        </w:trPr>
        <w:tc>
          <w:tcPr>
            <w:tcW w:w="10490" w:type="dxa"/>
            <w:gridSpan w:val="11"/>
          </w:tcPr>
          <w:p w:rsidR="006229D7" w:rsidRPr="009359DD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  <w:tr w:rsidR="00977FEE" w:rsidTr="006A14AB">
        <w:trPr>
          <w:trHeight w:val="337"/>
        </w:trPr>
        <w:tc>
          <w:tcPr>
            <w:tcW w:w="10490" w:type="dxa"/>
            <w:gridSpan w:val="11"/>
            <w:shd w:val="clear" w:color="auto" w:fill="A6A6A6" w:themeFill="background1" w:themeFillShade="A6"/>
          </w:tcPr>
          <w:p w:rsidR="006229D7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YMWNEUD GAN ASIANTAETH ARALL</w:t>
            </w:r>
          </w:p>
        </w:tc>
      </w:tr>
      <w:tr w:rsidR="00977FEE" w:rsidTr="00CD4FD4">
        <w:trPr>
          <w:trHeight w:val="337"/>
        </w:trPr>
        <w:tc>
          <w:tcPr>
            <w:tcW w:w="4971" w:type="dxa"/>
            <w:gridSpan w:val="4"/>
            <w:shd w:val="clear" w:color="auto" w:fill="F2F2F2" w:themeFill="background1" w:themeFillShade="F2"/>
          </w:tcPr>
          <w:p w:rsidR="006229D7" w:rsidRDefault="00CD4FD4" w:rsidP="00245C91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Ydych chi’n ymwybodol o unrhyw ymwneud gan asiantaethau eraill?</w:t>
            </w:r>
          </w:p>
        </w:tc>
        <w:tc>
          <w:tcPr>
            <w:tcW w:w="1324" w:type="dxa"/>
            <w:gridSpan w:val="2"/>
            <w:shd w:val="clear" w:color="auto" w:fill="F2F2F2" w:themeFill="background1" w:themeFillShade="F2"/>
          </w:tcPr>
          <w:p w:rsidR="006229D7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Ydw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  <w:tc>
          <w:tcPr>
            <w:tcW w:w="1388" w:type="dxa"/>
            <w:gridSpan w:val="3"/>
            <w:shd w:val="clear" w:color="auto" w:fill="F2F2F2" w:themeFill="background1" w:themeFillShade="F2"/>
          </w:tcPr>
          <w:p w:rsidR="006229D7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Nac ydw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  <w:tr w:rsidR="00977FEE" w:rsidTr="00CD4FD4">
        <w:trPr>
          <w:trHeight w:val="429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29D7" w:rsidRPr="009359DD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ASIANTAETH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29D7" w:rsidRPr="009359DD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TICIWCH OS YW’N GYSYLLTIEDIG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29D7" w:rsidRPr="009359DD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ASIANTAETH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29D7" w:rsidRPr="009359DD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TICIWCH OS YW’N GYSYLLTIEDIG</w:t>
            </w:r>
          </w:p>
        </w:tc>
      </w:tr>
      <w:tr w:rsidR="00977FEE" w:rsidTr="00CD4FD4">
        <w:trPr>
          <w:trHeight w:val="429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Heddlu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Gwasanaethau Oedolion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</w:tr>
      <w:tr w:rsidR="00977FEE" w:rsidTr="00CD4FD4">
        <w:trPr>
          <w:trHeight w:val="429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Addysg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Iechyd Cyhoeddus Cymru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</w:tr>
      <w:tr w:rsidR="00977FEE" w:rsidTr="00CD4FD4">
        <w:trPr>
          <w:trHeight w:val="429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Bwrdd Iechyd Lleol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CAFCASS Cymru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</w:tr>
      <w:tr w:rsidR="00977FEE" w:rsidTr="00CD4FD4">
        <w:trPr>
          <w:trHeight w:val="429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Gwasanaeth Prawf Cenedlaethol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Tai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</w:tr>
      <w:tr w:rsidR="00977FEE" w:rsidTr="00CD4FD4">
        <w:trPr>
          <w:trHeight w:val="429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Cwmni Adsefydlu Cymunedol Cymru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Gwasanaeth Tân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</w:tr>
      <w:tr w:rsidR="00977FEE" w:rsidTr="00CD4FD4">
        <w:trPr>
          <w:trHeight w:val="429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Gwasanaeth Troseddau Ieuenctid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Ymddiriedolaeth GIG Gwasanaeth Ambiwlans Cymru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</w:tr>
      <w:tr w:rsidR="00977FEE" w:rsidTr="00CD4FD4">
        <w:trPr>
          <w:trHeight w:val="429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Arall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Asiantaethau Trydydd Sector </w:t>
            </w:r>
            <w:r>
              <w:rPr>
                <w:rFonts w:ascii="Arial" w:eastAsia="Arial" w:hAnsi="Arial" w:cs="Arial"/>
                <w:i/>
                <w:iCs/>
                <w:lang w:val="cy-GB"/>
              </w:rPr>
              <w:t>(nodwch fanylion isod)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</w:tr>
      <w:tr w:rsidR="00977FEE" w:rsidTr="00792401">
        <w:trPr>
          <w:trHeight w:val="693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C91" w:rsidRPr="00E31BCC" w:rsidRDefault="00CD4FD4" w:rsidP="006229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Rhowch fanylion unrhyw asiantaethau eraill sydd ynghlwm:</w:t>
            </w:r>
          </w:p>
        </w:tc>
      </w:tr>
      <w:tr w:rsidR="00977FEE" w:rsidTr="006A14AB">
        <w:trPr>
          <w:trHeight w:val="429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229D7" w:rsidRPr="009359DD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TROSOLWG O YMWNEUD GAN ASIANTAETHAU </w:t>
            </w:r>
            <w:r>
              <w:rPr>
                <w:rFonts w:ascii="Arial" w:eastAsia="Arial" w:hAnsi="Arial" w:cs="Arial"/>
                <w:i/>
                <w:iCs/>
                <w:lang w:val="cy-GB"/>
              </w:rPr>
              <w:t>(cyfrifoldeb aelodau’r Is-Grŵp Adolygu Arfer Plant/Adolygu Arfer Oedolion yw cwblhau hwn)</w:t>
            </w:r>
          </w:p>
        </w:tc>
      </w:tr>
      <w:tr w:rsidR="00977FEE" w:rsidTr="006A14AB">
        <w:trPr>
          <w:trHeight w:val="553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D7" w:rsidRPr="009359DD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Gwasanaethau Oedolion:</w:t>
            </w:r>
          </w:p>
        </w:tc>
      </w:tr>
      <w:tr w:rsidR="00977FEE" w:rsidTr="006A14AB">
        <w:trPr>
          <w:trHeight w:val="54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D7" w:rsidRPr="009359DD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Addysg:</w:t>
            </w:r>
          </w:p>
        </w:tc>
      </w:tr>
      <w:tr w:rsidR="00977FEE" w:rsidTr="00245C91">
        <w:trPr>
          <w:trHeight w:val="626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D7" w:rsidRPr="009359DD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TIMC/CAMHS:</w:t>
            </w:r>
          </w:p>
        </w:tc>
      </w:tr>
      <w:tr w:rsidR="00977FEE" w:rsidTr="00792401">
        <w:trPr>
          <w:trHeight w:val="55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D7" w:rsidRPr="009359DD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Iechyd:</w:t>
            </w:r>
          </w:p>
        </w:tc>
      </w:tr>
      <w:tr w:rsidR="00977FEE" w:rsidTr="00792401">
        <w:trPr>
          <w:trHeight w:val="55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D7" w:rsidRPr="009359DD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Heddlu:</w:t>
            </w:r>
          </w:p>
        </w:tc>
      </w:tr>
      <w:tr w:rsidR="00977FEE" w:rsidTr="006A14AB">
        <w:trPr>
          <w:trHeight w:val="703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D7" w:rsidRPr="009359DD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Gwasanaeth Prawf Cenedlaethol:</w:t>
            </w:r>
          </w:p>
        </w:tc>
      </w:tr>
      <w:tr w:rsidR="00977FEE" w:rsidTr="006A14AB">
        <w:trPr>
          <w:trHeight w:val="68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D7" w:rsidRPr="009359DD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Cwmni Adsefydlu Cymunedol Cymru:</w:t>
            </w:r>
          </w:p>
        </w:tc>
      </w:tr>
      <w:tr w:rsidR="00977FEE" w:rsidTr="006A14AB">
        <w:trPr>
          <w:trHeight w:val="553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D7" w:rsidRPr="009359DD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GTI:</w:t>
            </w:r>
          </w:p>
        </w:tc>
      </w:tr>
      <w:tr w:rsidR="00977FEE" w:rsidTr="00792401">
        <w:trPr>
          <w:trHeight w:val="41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D7" w:rsidRPr="009359DD" w:rsidRDefault="00CD4FD4" w:rsidP="006229D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Arall </w:t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ymhelaethwch</w:t>
            </w:r>
            <w:r>
              <w:rPr>
                <w:rFonts w:ascii="Arial" w:eastAsia="Arial" w:hAnsi="Arial" w:cs="Arial"/>
                <w:b/>
                <w:bCs/>
                <w:lang w:val="cy-GB"/>
              </w:rPr>
              <w:t>:</w:t>
            </w:r>
          </w:p>
        </w:tc>
      </w:tr>
      <w:tr w:rsidR="00977FEE" w:rsidTr="006A14AB">
        <w:trPr>
          <w:trHeight w:val="26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229D7" w:rsidRPr="009359DD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I’W GWBLHAU GAN GADEIRYDD IS-GRŴP ADOLYGU ARFER PLANT/ADOLYGU ARFER OEDOLION CAERDYDD A’R FRO</w:t>
            </w:r>
          </w:p>
        </w:tc>
      </w:tr>
      <w:tr w:rsidR="00977FEE" w:rsidTr="00CD4FD4">
        <w:trPr>
          <w:trHeight w:val="265"/>
        </w:trPr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9359DD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Dyddiad Is-Grŵp Adolygu Arfer Plant/Adolygu Arfer Oedolion</w:t>
            </w:r>
          </w:p>
        </w:tc>
        <w:tc>
          <w:tcPr>
            <w:tcW w:w="5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9359DD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  <w:tr w:rsidR="00977FEE" w:rsidTr="00CD4FD4">
        <w:trPr>
          <w:trHeight w:val="337"/>
        </w:trPr>
        <w:tc>
          <w:tcPr>
            <w:tcW w:w="4971" w:type="dxa"/>
            <w:gridSpan w:val="4"/>
            <w:shd w:val="clear" w:color="auto" w:fill="F2F2F2" w:themeFill="background1" w:themeFillShade="F2"/>
          </w:tcPr>
          <w:p w:rsidR="006229D7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Meini prawf wedi’u bodloni ar gyfer Adolygiad Arfer Oedolion Estynedig</w:t>
            </w:r>
          </w:p>
        </w:tc>
        <w:tc>
          <w:tcPr>
            <w:tcW w:w="1324" w:type="dxa"/>
            <w:gridSpan w:val="2"/>
            <w:shd w:val="clear" w:color="auto" w:fill="F2F2F2" w:themeFill="background1" w:themeFillShade="F2"/>
          </w:tcPr>
          <w:p w:rsidR="006229D7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Do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  <w:tc>
          <w:tcPr>
            <w:tcW w:w="1388" w:type="dxa"/>
            <w:gridSpan w:val="3"/>
            <w:shd w:val="clear" w:color="auto" w:fill="F2F2F2" w:themeFill="background1" w:themeFillShade="F2"/>
          </w:tcPr>
          <w:p w:rsidR="006229D7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Naddo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  <w:tr w:rsidR="00977FEE" w:rsidTr="00CD4FD4">
        <w:trPr>
          <w:trHeight w:val="337"/>
        </w:trPr>
        <w:tc>
          <w:tcPr>
            <w:tcW w:w="4971" w:type="dxa"/>
            <w:gridSpan w:val="4"/>
            <w:shd w:val="clear" w:color="auto" w:fill="F2F2F2" w:themeFill="background1" w:themeFillShade="F2"/>
          </w:tcPr>
          <w:p w:rsidR="006229D7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Meini prawf wedi’u bodloni ar gyfer Adolygiad Arfer Oedolion Cryno</w:t>
            </w:r>
          </w:p>
        </w:tc>
        <w:tc>
          <w:tcPr>
            <w:tcW w:w="1324" w:type="dxa"/>
            <w:gridSpan w:val="2"/>
            <w:shd w:val="clear" w:color="auto" w:fill="F2F2F2" w:themeFill="background1" w:themeFillShade="F2"/>
          </w:tcPr>
          <w:p w:rsidR="006229D7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Do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  <w:tc>
          <w:tcPr>
            <w:tcW w:w="1388" w:type="dxa"/>
            <w:gridSpan w:val="3"/>
            <w:shd w:val="clear" w:color="auto" w:fill="F2F2F2" w:themeFill="background1" w:themeFillShade="F2"/>
          </w:tcPr>
          <w:p w:rsidR="006229D7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Naddo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  <w:tr w:rsidR="00977FEE" w:rsidTr="00CD4FD4">
        <w:trPr>
          <w:trHeight w:val="337"/>
        </w:trPr>
        <w:tc>
          <w:tcPr>
            <w:tcW w:w="4971" w:type="dxa"/>
            <w:gridSpan w:val="4"/>
            <w:shd w:val="clear" w:color="auto" w:fill="F2F2F2" w:themeFill="background1" w:themeFillShade="F2"/>
          </w:tcPr>
          <w:p w:rsidR="006229D7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Adolygiad arall wedi’i ystyried</w:t>
            </w:r>
          </w:p>
        </w:tc>
        <w:tc>
          <w:tcPr>
            <w:tcW w:w="1324" w:type="dxa"/>
            <w:gridSpan w:val="2"/>
            <w:shd w:val="clear" w:color="auto" w:fill="F2F2F2" w:themeFill="background1" w:themeFillShade="F2"/>
          </w:tcPr>
          <w:p w:rsidR="006229D7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Do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  <w:tc>
          <w:tcPr>
            <w:tcW w:w="1388" w:type="dxa"/>
            <w:gridSpan w:val="3"/>
            <w:shd w:val="clear" w:color="auto" w:fill="F2F2F2" w:themeFill="background1" w:themeFillShade="F2"/>
          </w:tcPr>
          <w:p w:rsidR="006229D7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Naddo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  <w:tr w:rsidR="00977FEE" w:rsidTr="00CD4FD4">
        <w:trPr>
          <w:trHeight w:val="337"/>
        </w:trPr>
        <w:tc>
          <w:tcPr>
            <w:tcW w:w="2977" w:type="dxa"/>
            <w:gridSpan w:val="2"/>
            <w:shd w:val="clear" w:color="auto" w:fill="F2F2F2" w:themeFill="background1" w:themeFillShade="F2"/>
          </w:tcPr>
          <w:p w:rsidR="006229D7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Adolygiad amgen a argymhellir</w:t>
            </w:r>
          </w:p>
        </w:tc>
        <w:tc>
          <w:tcPr>
            <w:tcW w:w="7513" w:type="dxa"/>
            <w:gridSpan w:val="9"/>
            <w:shd w:val="clear" w:color="auto" w:fill="F2F2F2" w:themeFill="background1" w:themeFillShade="F2"/>
          </w:tcPr>
          <w:p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  <w:tr w:rsidR="00977FEE" w:rsidTr="006A14AB">
        <w:trPr>
          <w:trHeight w:hRule="exact" w:val="31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229D7" w:rsidRPr="00597648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RHESYMAU DROS Y PENDERFYNIAD</w:t>
            </w:r>
          </w:p>
        </w:tc>
      </w:tr>
      <w:tr w:rsidR="00977FEE" w:rsidTr="00792401">
        <w:trPr>
          <w:trHeight w:hRule="exact" w:val="423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9D7" w:rsidRPr="00597648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  <w:tr w:rsidR="00977FEE" w:rsidTr="00CD4FD4">
        <w:trPr>
          <w:trHeight w:val="337"/>
        </w:trPr>
        <w:tc>
          <w:tcPr>
            <w:tcW w:w="2977" w:type="dxa"/>
            <w:gridSpan w:val="2"/>
            <w:shd w:val="clear" w:color="auto" w:fill="F2F2F2" w:themeFill="background1" w:themeFillShade="F2"/>
          </w:tcPr>
          <w:p w:rsidR="006229D7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Llofnod Cadeirydd Is-Grŵp Adolygu Arfer Plant/Adolygu Arfer Oedolion</w:t>
            </w:r>
          </w:p>
        </w:tc>
        <w:tc>
          <w:tcPr>
            <w:tcW w:w="7513" w:type="dxa"/>
            <w:gridSpan w:val="9"/>
            <w:shd w:val="clear" w:color="auto" w:fill="F2F2F2" w:themeFill="background1" w:themeFillShade="F2"/>
          </w:tcPr>
          <w:p w:rsidR="006229D7" w:rsidRDefault="00CD4FD4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Dyddiad</w:t>
            </w:r>
          </w:p>
        </w:tc>
      </w:tr>
      <w:tr w:rsidR="00977FEE" w:rsidTr="00CD4FD4">
        <w:trPr>
          <w:trHeight w:val="317"/>
        </w:trPr>
        <w:tc>
          <w:tcPr>
            <w:tcW w:w="2977" w:type="dxa"/>
            <w:gridSpan w:val="2"/>
            <w:shd w:val="clear" w:color="auto" w:fill="FFFFFF" w:themeFill="background1"/>
          </w:tcPr>
          <w:p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9"/>
            <w:shd w:val="clear" w:color="auto" w:fill="FFFFFF" w:themeFill="background1"/>
          </w:tcPr>
          <w:p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</w:tbl>
    <w:p w:rsidR="00245C91" w:rsidRPr="00245C91" w:rsidRDefault="00245C91">
      <w:pPr>
        <w:rPr>
          <w:rFonts w:ascii="Arial" w:hAnsi="Arial" w:cs="Arial"/>
          <w:sz w:val="2"/>
          <w:szCs w:val="24"/>
        </w:rPr>
      </w:pPr>
    </w:p>
    <w:p w:rsidR="009359DD" w:rsidRPr="008C166D" w:rsidRDefault="00CD4FD4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Dylai’r atgyfeiriwr roi cymaint o fanylion â phosibl am yr atgyfeiriad hwn a chaiff ei wahodd i gyfarfod Is-Grŵp Adolygu Arfer Plant/Adolygu Arfer Oedolion i gyflwyno ei atgyfeiriad. </w:t>
      </w:r>
    </w:p>
    <w:p w:rsidR="009359DD" w:rsidRPr="008C166D" w:rsidRDefault="00CD4FD4" w:rsidP="009359DD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Dylai’r atgyfeiriad hwn gael ei gyflwyno i Uned Fusnes BDRh CaF yn </w:t>
      </w:r>
      <w:hyperlink r:id="rId8" w:history="1"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cy-GB"/>
          </w:rPr>
          <w:t>BDRhCaerdyddarFro@caerdydd.gov.uk</w:t>
        </w:r>
      </w:hyperlink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:rsidR="00AB4E14" w:rsidRPr="008C166D" w:rsidRDefault="00CD4FD4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Cyfrifoldeb aelod Is-Grŵp Adolygu Arfer Plant/Adolygu Arfer Oedolion BDRh CaF, ar ôl iddo dderbyn y ffurflen atgyfeirio gan Uned Fusnes BDRh CaF, yw sicrhau bod ei asiantaeth wedi rhoi crynodeb manwl os bu’n ymwneud â’r achos. </w:t>
      </w:r>
    </w:p>
    <w:p w:rsidR="008C166D" w:rsidRPr="008C166D" w:rsidRDefault="00CD4FD4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Bydd Uned Fusnes BDRh CaF yn rhoi gwybod i’r atgyfeiriwr am y penderfyniad terfynol.</w:t>
      </w:r>
    </w:p>
    <w:sectPr w:rsidR="008C166D" w:rsidRPr="008C166D" w:rsidSect="00792401">
      <w:headerReference w:type="default" r:id="rId9"/>
      <w:footerReference w:type="default" r:id="rId10"/>
      <w:pgSz w:w="11906" w:h="16838"/>
      <w:pgMar w:top="241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9C9" w:rsidRDefault="00CD4FD4">
      <w:pPr>
        <w:spacing w:after="0" w:line="240" w:lineRule="auto"/>
      </w:pPr>
      <w:r>
        <w:separator/>
      </w:r>
    </w:p>
  </w:endnote>
  <w:endnote w:type="continuationSeparator" w:id="0">
    <w:p w:rsidR="00E449C9" w:rsidRDefault="00CD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DD" w:rsidRDefault="00CD4FD4" w:rsidP="009359DD">
    <w:pPr>
      <w:pStyle w:val="Troedyn"/>
      <w:rPr>
        <w:sz w:val="18"/>
        <w:lang w:eastAsia="en-GB"/>
      </w:rPr>
    </w:pPr>
    <w:r>
      <w:rPr>
        <w:rFonts w:ascii="Calibri" w:eastAsia="Calibri" w:hAnsi="Calibri" w:cs="Times New Roman"/>
        <w:sz w:val="18"/>
        <w:szCs w:val="18"/>
        <w:lang w:val="cy-GB" w:eastAsia="en-GB"/>
      </w:rPr>
      <w:t xml:space="preserve">I gael rhagor o wybodaeth am waith BDRh Caerdydd a’r Fro a’r Is-Grŵp Adolygu Arfer Plant/Adolygu Arfer Oedolion, ewch i’n gwefan </w:t>
    </w:r>
    <w:hyperlink r:id="rId1" w:history="1">
      <w:r>
        <w:rPr>
          <w:rFonts w:ascii="Calibri" w:eastAsia="Calibri" w:hAnsi="Calibri" w:cs="Times New Roman"/>
          <w:color w:val="0563C1"/>
          <w:sz w:val="18"/>
          <w:szCs w:val="18"/>
          <w:u w:val="single"/>
          <w:lang w:val="cy-GB" w:eastAsia="en-GB"/>
        </w:rPr>
        <w:t>https://www.cardiffandvalersb.co.uk/cy/</w:t>
      </w:r>
    </w:hyperlink>
    <w:r>
      <w:rPr>
        <w:rFonts w:ascii="Calibri" w:eastAsia="Calibri" w:hAnsi="Calibri" w:cs="Times New Roman"/>
        <w:sz w:val="18"/>
        <w:szCs w:val="18"/>
        <w:lang w:val="cy-GB" w:eastAsia="en-GB"/>
      </w:rPr>
      <w:t xml:space="preserve"> </w:t>
    </w:r>
  </w:p>
  <w:p w:rsidR="009359DD" w:rsidRDefault="009359DD" w:rsidP="009359DD">
    <w:pPr>
      <w:pStyle w:val="Troedyn"/>
      <w:rPr>
        <w:sz w:val="18"/>
        <w:lang w:eastAsia="en-GB"/>
      </w:rPr>
    </w:pPr>
  </w:p>
  <w:p w:rsidR="009359DD" w:rsidRPr="009359DD" w:rsidRDefault="00CD4FD4" w:rsidP="009359DD">
    <w:pPr>
      <w:pStyle w:val="Troedyn"/>
      <w:rPr>
        <w:sz w:val="18"/>
        <w:lang w:eastAsia="en-GB"/>
      </w:rPr>
    </w:pPr>
    <w:r>
      <w:rPr>
        <w:rFonts w:ascii="Calibri" w:eastAsia="Calibri" w:hAnsi="Calibri" w:cs="Times New Roman"/>
        <w:sz w:val="18"/>
        <w:szCs w:val="18"/>
        <w:lang w:val="cy-GB" w:eastAsia="en-GB"/>
      </w:rPr>
      <w:tab/>
    </w:r>
    <w:r>
      <w:rPr>
        <w:rFonts w:ascii="Calibri" w:eastAsia="Calibri" w:hAnsi="Calibri" w:cs="Times New Roman"/>
        <w:sz w:val="18"/>
        <w:szCs w:val="18"/>
        <w:lang w:val="cy-GB" w:eastAsia="en-GB"/>
      </w:rPr>
      <w:tab/>
      <w:t>Gorffennaf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9C9" w:rsidRDefault="00CD4FD4">
      <w:pPr>
        <w:spacing w:after="0" w:line="240" w:lineRule="auto"/>
      </w:pPr>
      <w:r>
        <w:separator/>
      </w:r>
    </w:p>
  </w:footnote>
  <w:footnote w:type="continuationSeparator" w:id="0">
    <w:p w:rsidR="00E449C9" w:rsidRDefault="00CD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14" w:rsidRPr="009359DD" w:rsidRDefault="00CD4FD4" w:rsidP="00AA0232">
    <w:pPr>
      <w:pStyle w:val="Pennyn"/>
      <w:tabs>
        <w:tab w:val="clear" w:pos="4513"/>
        <w:tab w:val="clear" w:pos="9026"/>
        <w:tab w:val="left" w:pos="7380"/>
      </w:tabs>
      <w:rPr>
        <w:sz w:val="18"/>
        <w:lang w:eastAsia="en-GB"/>
      </w:rPr>
    </w:pPr>
    <w:r>
      <w:rPr>
        <w:noProof/>
        <w:sz w:val="18"/>
        <w:lang w:val="cy-GB" w:eastAsia="cy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3777175</wp:posOffset>
          </wp:positionH>
          <wp:positionV relativeFrom="paragraph">
            <wp:posOffset>-456614</wp:posOffset>
          </wp:positionV>
          <wp:extent cx="2918625" cy="1667554"/>
          <wp:effectExtent l="0" t="0" r="0" b="889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dultsSafguardingBoard Logo Sept 2017-01-01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603" cy="1670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232">
      <w:rPr>
        <w:sz w:val="18"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C5304"/>
    <w:multiLevelType w:val="hybridMultilevel"/>
    <w:tmpl w:val="FD6841C0"/>
    <w:lvl w:ilvl="0" w:tplc="9C808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AA9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6A9F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855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426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707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678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AD1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F423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14"/>
    <w:rsid w:val="00075125"/>
    <w:rsid w:val="00131499"/>
    <w:rsid w:val="00137DAA"/>
    <w:rsid w:val="00245C91"/>
    <w:rsid w:val="00364C99"/>
    <w:rsid w:val="00411705"/>
    <w:rsid w:val="00562AFD"/>
    <w:rsid w:val="00597648"/>
    <w:rsid w:val="006229D7"/>
    <w:rsid w:val="0065678E"/>
    <w:rsid w:val="006A14AB"/>
    <w:rsid w:val="00792401"/>
    <w:rsid w:val="007A4117"/>
    <w:rsid w:val="008C166D"/>
    <w:rsid w:val="009359DD"/>
    <w:rsid w:val="00977FEE"/>
    <w:rsid w:val="009C5727"/>
    <w:rsid w:val="00AA0232"/>
    <w:rsid w:val="00AB4E14"/>
    <w:rsid w:val="00AC0C89"/>
    <w:rsid w:val="00BF5DE6"/>
    <w:rsid w:val="00CD4FD4"/>
    <w:rsid w:val="00D80399"/>
    <w:rsid w:val="00DF734B"/>
    <w:rsid w:val="00E31BCC"/>
    <w:rsid w:val="00E449C9"/>
    <w:rsid w:val="00F1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5EC1F"/>
  <w15:chartTrackingRefBased/>
  <w15:docId w15:val="{5D4B32BE-BC5E-4270-9C7B-DA47E103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AB4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AB4E14"/>
  </w:style>
  <w:style w:type="paragraph" w:styleId="Troedyn">
    <w:name w:val="footer"/>
    <w:basedOn w:val="Normal"/>
    <w:link w:val="TroedynNod"/>
    <w:uiPriority w:val="99"/>
    <w:unhideWhenUsed/>
    <w:rsid w:val="00AB4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AB4E14"/>
  </w:style>
  <w:style w:type="paragraph" w:styleId="ParagraffRhestr">
    <w:name w:val="List Paragraph"/>
    <w:basedOn w:val="Normal"/>
    <w:uiPriority w:val="34"/>
    <w:qFormat/>
    <w:rsid w:val="00DF734B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9359DD"/>
    <w:rPr>
      <w:color w:val="0563C1" w:themeColor="hyperlink"/>
      <w:u w:val="single"/>
    </w:rPr>
  </w:style>
  <w:style w:type="table" w:styleId="GridTabl">
    <w:name w:val="Table Grid"/>
    <w:basedOn w:val="TablNormal"/>
    <w:uiPriority w:val="59"/>
    <w:rsid w:val="0093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yfeirnodSylw">
    <w:name w:val="annotation reference"/>
    <w:basedOn w:val="FfontParagraffDdiofyn"/>
    <w:uiPriority w:val="99"/>
    <w:semiHidden/>
    <w:unhideWhenUsed/>
    <w:rsid w:val="009C5727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9C5727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9C5727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9C5727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9C5727"/>
    <w:rPr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9C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9C5727"/>
    <w:rPr>
      <w:rFonts w:ascii="Segoe UI" w:hAnsi="Segoe UI" w:cs="Segoe UI"/>
      <w:sz w:val="18"/>
      <w:szCs w:val="18"/>
    </w:rPr>
  </w:style>
  <w:style w:type="paragraph" w:styleId="Adolygiad">
    <w:name w:val="Revision"/>
    <w:hidden/>
    <w:uiPriority w:val="99"/>
    <w:semiHidden/>
    <w:rsid w:val="00075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diffandValeRSB@cardiff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C:/Users/C771279/AppData/Local/Microsoft/Windows/INetCache/IE/XNZ07D2Q/Working-Together-to-Safeguard-People-Volume-3-Adult-Practice-Review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rdiffandvalersb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Bishop, Kate</dc:creator>
  <cp:lastModifiedBy>Williams, Steffan</cp:lastModifiedBy>
  <cp:revision>8</cp:revision>
  <dcterms:created xsi:type="dcterms:W3CDTF">2019-09-20T14:15:00Z</dcterms:created>
  <dcterms:modified xsi:type="dcterms:W3CDTF">2019-11-25T15:34:00Z</dcterms:modified>
</cp:coreProperties>
</file>