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611F" w14:textId="195E63E3" w:rsidR="0051705C" w:rsidRPr="0012676F" w:rsidRDefault="007420A0" w:rsidP="000A2B60">
      <w:pPr>
        <w:jc w:val="center"/>
        <w:rPr>
          <w:rFonts w:ascii="Arial" w:hAnsi="Arial" w:cs="Arial"/>
          <w:b/>
          <w:sz w:val="24"/>
          <w:szCs w:val="24"/>
          <w:u w:val="single"/>
        </w:rPr>
      </w:pPr>
      <w:r w:rsidRPr="00A20F1C">
        <w:rPr>
          <w:rFonts w:ascii="Arial" w:hAnsi="Arial" w:cs="Arial"/>
          <w:b/>
          <w:noProof/>
          <w:spacing w:val="20"/>
          <w:sz w:val="32"/>
          <w:szCs w:val="24"/>
          <w:lang w:eastAsia="en-GB"/>
        </w:rPr>
        <w:drawing>
          <wp:anchor distT="0" distB="0" distL="114300" distR="114300" simplePos="0" relativeHeight="251750400" behindDoc="1" locked="0" layoutInCell="1" allowOverlap="1" wp14:anchorId="2B737137" wp14:editId="552AB143">
            <wp:simplePos x="0" y="0"/>
            <wp:positionH relativeFrom="margin">
              <wp:align>left</wp:align>
            </wp:positionH>
            <wp:positionV relativeFrom="paragraph">
              <wp:posOffset>0</wp:posOffset>
            </wp:positionV>
            <wp:extent cx="2057400" cy="2095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sSafguardingBoard Logo Sept 2017-01-01.jpg"/>
                    <pic:cNvPicPr/>
                  </pic:nvPicPr>
                  <pic:blipFill rotWithShape="1">
                    <a:blip r:embed="rId8" cstate="print">
                      <a:extLst>
                        <a:ext uri="{28A0092B-C50C-407E-A947-70E740481C1C}">
                          <a14:useLocalDpi xmlns:a14="http://schemas.microsoft.com/office/drawing/2010/main" val="0"/>
                        </a:ext>
                      </a:extLst>
                    </a:blip>
                    <a:srcRect l="25450" r="18455"/>
                    <a:stretch/>
                  </pic:blipFill>
                  <pic:spPr bwMode="auto">
                    <a:xfrm>
                      <a:off x="0" y="0"/>
                      <a:ext cx="2057400"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748352" behindDoc="1" locked="0" layoutInCell="1" allowOverlap="1" wp14:anchorId="7CB573F6" wp14:editId="5B869278">
            <wp:simplePos x="0" y="0"/>
            <wp:positionH relativeFrom="column">
              <wp:posOffset>3221353</wp:posOffset>
            </wp:positionH>
            <wp:positionV relativeFrom="paragraph">
              <wp:posOffset>-361950</wp:posOffset>
            </wp:positionV>
            <wp:extent cx="3634742" cy="20764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Safeguarding Logo Sept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8495" cy="2078594"/>
                    </a:xfrm>
                    <a:prstGeom prst="rect">
                      <a:avLst/>
                    </a:prstGeom>
                  </pic:spPr>
                </pic:pic>
              </a:graphicData>
            </a:graphic>
            <wp14:sizeRelH relativeFrom="page">
              <wp14:pctWidth>0</wp14:pctWidth>
            </wp14:sizeRelH>
            <wp14:sizeRelV relativeFrom="page">
              <wp14:pctHeight>0</wp14:pctHeight>
            </wp14:sizeRelV>
          </wp:anchor>
        </w:drawing>
      </w:r>
    </w:p>
    <w:p w14:paraId="2E729357" w14:textId="18D40E9E" w:rsidR="00485ACC" w:rsidRPr="0012676F" w:rsidRDefault="0051705C" w:rsidP="005D5919">
      <w:pPr>
        <w:rPr>
          <w:rFonts w:ascii="Arial" w:hAnsi="Arial" w:cs="Arial"/>
          <w:b/>
          <w:sz w:val="72"/>
          <w:szCs w:val="24"/>
        </w:rPr>
      </w:pPr>
      <w:r w:rsidRPr="0012676F">
        <w:rPr>
          <w:rFonts w:ascii="Arial" w:hAnsi="Arial" w:cs="Arial"/>
          <w:b/>
          <w:sz w:val="72"/>
          <w:szCs w:val="24"/>
        </w:rPr>
        <w:t xml:space="preserve"> </w:t>
      </w:r>
    </w:p>
    <w:p w14:paraId="7C8B4978" w14:textId="4E109618" w:rsidR="005D5919" w:rsidRPr="0012676F" w:rsidRDefault="007420A0" w:rsidP="007420A0">
      <w:pPr>
        <w:tabs>
          <w:tab w:val="left" w:pos="1755"/>
        </w:tabs>
        <w:rPr>
          <w:rFonts w:ascii="Arial" w:eastAsia="Dotum" w:hAnsi="Arial" w:cs="Arial"/>
          <w:b/>
          <w:color w:val="7F7F7F" w:themeColor="text1" w:themeTint="80"/>
          <w:spacing w:val="-20"/>
          <w:sz w:val="96"/>
          <w:szCs w:val="24"/>
        </w:rPr>
      </w:pPr>
      <w:r>
        <w:rPr>
          <w:rFonts w:ascii="Arial" w:eastAsia="Dotum" w:hAnsi="Arial" w:cs="Arial"/>
          <w:b/>
          <w:color w:val="7F7F7F" w:themeColor="text1" w:themeTint="80"/>
          <w:spacing w:val="-20"/>
          <w:sz w:val="96"/>
          <w:szCs w:val="24"/>
        </w:rPr>
        <w:tab/>
      </w:r>
    </w:p>
    <w:p w14:paraId="068E6AC5" w14:textId="77777777" w:rsidR="0054453E" w:rsidRPr="0012676F" w:rsidRDefault="0054453E" w:rsidP="000A2B60">
      <w:pPr>
        <w:jc w:val="center"/>
        <w:rPr>
          <w:rFonts w:ascii="Arial" w:eastAsia="Dotum" w:hAnsi="Arial" w:cs="Arial"/>
          <w:b/>
          <w:color w:val="7F7F7F" w:themeColor="text1" w:themeTint="80"/>
          <w:spacing w:val="-20"/>
          <w:sz w:val="96"/>
          <w:szCs w:val="24"/>
        </w:rPr>
      </w:pPr>
      <w:bookmarkStart w:id="0" w:name="_GoBack"/>
      <w:bookmarkEnd w:id="0"/>
    </w:p>
    <w:p w14:paraId="20A2C9E1" w14:textId="5A14145C" w:rsidR="0054453E" w:rsidRPr="0012676F" w:rsidRDefault="0054453E" w:rsidP="0054453E">
      <w:pPr>
        <w:spacing w:after="240" w:line="240" w:lineRule="auto"/>
        <w:ind w:left="426"/>
        <w:jc w:val="center"/>
        <w:rPr>
          <w:rFonts w:ascii="Arial" w:eastAsia="Dotum" w:hAnsi="Arial" w:cs="Arial"/>
          <w:b/>
          <w:color w:val="7F7F7F" w:themeColor="text1" w:themeTint="80"/>
          <w:spacing w:val="20"/>
          <w:sz w:val="48"/>
          <w:szCs w:val="24"/>
        </w:rPr>
      </w:pPr>
      <w:r w:rsidRPr="0012676F">
        <w:rPr>
          <w:rFonts w:ascii="Arial" w:eastAsia="Dotum" w:hAnsi="Arial" w:cs="Arial"/>
          <w:b/>
          <w:color w:val="7F7F7F" w:themeColor="text1" w:themeTint="80"/>
          <w:spacing w:val="20"/>
          <w:sz w:val="48"/>
          <w:szCs w:val="24"/>
        </w:rPr>
        <w:t>CARDIFF AND VALE OF GLAMORGAN REGIONAL SAFEGUARDING BOARD</w:t>
      </w:r>
      <w:r w:rsidR="007E01B3">
        <w:rPr>
          <w:rFonts w:ascii="Arial" w:eastAsia="Dotum" w:hAnsi="Arial" w:cs="Arial"/>
          <w:b/>
          <w:color w:val="7F7F7F" w:themeColor="text1" w:themeTint="80"/>
          <w:spacing w:val="20"/>
          <w:sz w:val="48"/>
          <w:szCs w:val="24"/>
        </w:rPr>
        <w:t>s</w:t>
      </w:r>
    </w:p>
    <w:p w14:paraId="20278D10" w14:textId="77777777" w:rsidR="0051705C" w:rsidRPr="0012676F" w:rsidRDefault="0051705C" w:rsidP="000A2B60">
      <w:pPr>
        <w:jc w:val="center"/>
        <w:rPr>
          <w:rFonts w:ascii="Arial" w:eastAsia="Dotum" w:hAnsi="Arial" w:cs="Arial"/>
          <w:b/>
          <w:color w:val="7F7F7F" w:themeColor="text1" w:themeTint="80"/>
          <w:spacing w:val="-20"/>
          <w:sz w:val="96"/>
          <w:szCs w:val="24"/>
        </w:rPr>
      </w:pPr>
      <w:r w:rsidRPr="0012676F">
        <w:rPr>
          <w:rFonts w:ascii="Arial" w:eastAsia="Dotum" w:hAnsi="Arial" w:cs="Arial"/>
          <w:b/>
          <w:color w:val="7F7F7F" w:themeColor="text1" w:themeTint="80"/>
          <w:spacing w:val="-20"/>
          <w:sz w:val="96"/>
          <w:szCs w:val="24"/>
        </w:rPr>
        <w:t>ANNUAL PLAN</w:t>
      </w:r>
    </w:p>
    <w:p w14:paraId="285B6DDD" w14:textId="11EB13DD" w:rsidR="0051705C" w:rsidRPr="0012676F" w:rsidRDefault="0012676F" w:rsidP="005D5919">
      <w:pPr>
        <w:jc w:val="center"/>
        <w:rPr>
          <w:rFonts w:ascii="Arial" w:eastAsia="Dotum" w:hAnsi="Arial" w:cs="Arial"/>
          <w:sz w:val="96"/>
          <w:szCs w:val="24"/>
        </w:rPr>
      </w:pPr>
      <w:r>
        <w:rPr>
          <w:rFonts w:ascii="Arial" w:eastAsia="Dotum" w:hAnsi="Arial" w:cs="Arial"/>
          <w:sz w:val="96"/>
          <w:szCs w:val="24"/>
        </w:rPr>
        <w:t>201</w:t>
      </w:r>
      <w:r w:rsidR="007E01B3">
        <w:rPr>
          <w:rFonts w:ascii="Arial" w:eastAsia="Dotum" w:hAnsi="Arial" w:cs="Arial"/>
          <w:sz w:val="96"/>
          <w:szCs w:val="24"/>
        </w:rPr>
        <w:t>9</w:t>
      </w:r>
      <w:r>
        <w:rPr>
          <w:rFonts w:ascii="Arial" w:eastAsia="Dotum" w:hAnsi="Arial" w:cs="Arial"/>
          <w:sz w:val="96"/>
          <w:szCs w:val="24"/>
        </w:rPr>
        <w:t xml:space="preserve"> – 20</w:t>
      </w:r>
      <w:r w:rsidR="007E01B3">
        <w:rPr>
          <w:rFonts w:ascii="Arial" w:eastAsia="Dotum" w:hAnsi="Arial" w:cs="Arial"/>
          <w:sz w:val="96"/>
          <w:szCs w:val="24"/>
        </w:rPr>
        <w:t>20</w:t>
      </w:r>
    </w:p>
    <w:p w14:paraId="569282F6" w14:textId="497B118C" w:rsidR="00AE0585" w:rsidRPr="0012676F" w:rsidRDefault="007420A0" w:rsidP="000A2B60">
      <w:pPr>
        <w:rPr>
          <w:rFonts w:ascii="Arial" w:hAnsi="Arial" w:cs="Arial"/>
          <w:sz w:val="56"/>
          <w:szCs w:val="24"/>
        </w:rPr>
      </w:pPr>
      <w:r>
        <w:rPr>
          <w:noProof/>
          <w:lang w:eastAsia="en-GB"/>
        </w:rPr>
        <w:drawing>
          <wp:anchor distT="0" distB="0" distL="114300" distR="114300" simplePos="0" relativeHeight="251762688" behindDoc="0" locked="0" layoutInCell="1" allowOverlap="1" wp14:anchorId="056EB80B" wp14:editId="374F9036">
            <wp:simplePos x="0" y="0"/>
            <wp:positionH relativeFrom="margin">
              <wp:align>right</wp:align>
            </wp:positionH>
            <wp:positionV relativeFrom="paragraph">
              <wp:posOffset>142875</wp:posOffset>
            </wp:positionV>
            <wp:extent cx="2695575" cy="1914412"/>
            <wp:effectExtent l="0" t="0" r="0" b="0"/>
            <wp:wrapNone/>
            <wp:docPr id="4" name="Picture 4" descr="http://www.cardiffandvalelscb.co.uk/wp-content/uploads/bigstock-Observing-361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cardiffandvalelscb.co.uk/wp-content/uploads/bigstock-Observing-361502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9144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60640" behindDoc="0" locked="0" layoutInCell="1" allowOverlap="1" wp14:anchorId="5965A1C5" wp14:editId="7A1778D1">
            <wp:simplePos x="0" y="0"/>
            <wp:positionH relativeFrom="margin">
              <wp:align>left</wp:align>
            </wp:positionH>
            <wp:positionV relativeFrom="paragraph">
              <wp:posOffset>144780</wp:posOffset>
            </wp:positionV>
            <wp:extent cx="2705100" cy="1913255"/>
            <wp:effectExtent l="0" t="0" r="0" b="0"/>
            <wp:wrapNone/>
            <wp:docPr id="8" name="Picture 8" descr="C:\Users\C771279\AppData\Local\Microsoft\Windows\INetCache\Content.Outlook\3DW6SWP0\bigstock-Lovely-Senior-Couple-294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771279\AppData\Local\Microsoft\Windows\INetCache\Content.Outlook\3DW6SWP0\bigstock-Lovely-Senior-Couple-2944014.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702BD" w14:textId="078F34F1" w:rsidR="0054453E" w:rsidRPr="0012676F" w:rsidRDefault="0054453E" w:rsidP="000A2B60">
      <w:pPr>
        <w:rPr>
          <w:rFonts w:ascii="Arial" w:hAnsi="Arial" w:cs="Arial"/>
          <w:sz w:val="24"/>
          <w:szCs w:val="24"/>
        </w:rPr>
      </w:pPr>
    </w:p>
    <w:p w14:paraId="00F0F1AB" w14:textId="679C17BF" w:rsidR="0051705C" w:rsidRDefault="0051705C" w:rsidP="000A2B60">
      <w:pPr>
        <w:rPr>
          <w:rFonts w:ascii="Arial" w:hAnsi="Arial" w:cs="Arial"/>
          <w:sz w:val="24"/>
          <w:szCs w:val="24"/>
        </w:rPr>
      </w:pPr>
    </w:p>
    <w:p w14:paraId="1B482EF6" w14:textId="69D48605" w:rsidR="007420A0" w:rsidRPr="0012676F" w:rsidRDefault="007420A0" w:rsidP="000A2B60">
      <w:pPr>
        <w:rPr>
          <w:rFonts w:ascii="Arial" w:hAnsi="Arial" w:cs="Arial"/>
          <w:sz w:val="24"/>
          <w:szCs w:val="24"/>
        </w:rPr>
      </w:pPr>
    </w:p>
    <w:p w14:paraId="3673DAE7" w14:textId="572BCD80" w:rsidR="0051705C" w:rsidRPr="0012676F" w:rsidRDefault="007420A0" w:rsidP="000A2B60">
      <w:pPr>
        <w:rPr>
          <w:rFonts w:ascii="Arial" w:hAnsi="Arial" w:cs="Arial"/>
          <w:sz w:val="24"/>
          <w:szCs w:val="24"/>
        </w:rPr>
      </w:pPr>
      <w:r>
        <w:rPr>
          <w:noProof/>
          <w:lang w:eastAsia="en-GB"/>
        </w:rPr>
        <w:drawing>
          <wp:anchor distT="0" distB="0" distL="114300" distR="114300" simplePos="0" relativeHeight="251758592" behindDoc="0" locked="0" layoutInCell="1" allowOverlap="1" wp14:anchorId="1C86481C" wp14:editId="06B5F411">
            <wp:simplePos x="0" y="0"/>
            <wp:positionH relativeFrom="column">
              <wp:posOffset>2381250</wp:posOffset>
            </wp:positionH>
            <wp:positionV relativeFrom="paragraph">
              <wp:posOffset>78740</wp:posOffset>
            </wp:positionV>
            <wp:extent cx="2076450" cy="2114550"/>
            <wp:effectExtent l="0" t="0" r="0" b="0"/>
            <wp:wrapSquare wrapText="bothSides"/>
            <wp:docPr id="3" name="Picture 3" descr="http://www.cardiffandvalelscb.co.uk/wp-content/uploads/bigstock-Happy-joyful-boy-in-winter-clo-10243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www.cardiffandvalelscb.co.uk/wp-content/uploads/bigstock-Happy-joyful-boy-in-winter-clo-102430670.jpg"/>
                    <pic:cNvPicPr>
                      <a:picLocks noChangeAspect="1"/>
                    </pic:cNvPicPr>
                  </pic:nvPicPr>
                  <pic:blipFill rotWithShape="1">
                    <a:blip r:embed="rId12">
                      <a:extLst>
                        <a:ext uri="{28A0092B-C50C-407E-A947-70E740481C1C}">
                          <a14:useLocalDpi xmlns:a14="http://schemas.microsoft.com/office/drawing/2010/main" val="0"/>
                        </a:ext>
                      </a:extLst>
                    </a:blip>
                    <a:srcRect r="34731"/>
                    <a:stretch/>
                  </pic:blipFill>
                  <pic:spPr bwMode="auto">
                    <a:xfrm>
                      <a:off x="0" y="0"/>
                      <a:ext cx="2076450" cy="211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5A1A916" w14:textId="5B9D302F" w:rsidR="0051705C" w:rsidRPr="0012676F" w:rsidRDefault="007420A0" w:rsidP="007420A0">
      <w:pPr>
        <w:tabs>
          <w:tab w:val="left" w:pos="1170"/>
          <w:tab w:val="left" w:pos="7800"/>
        </w:tabs>
        <w:rPr>
          <w:rFonts w:ascii="Arial" w:hAnsi="Arial" w:cs="Arial"/>
          <w:sz w:val="24"/>
          <w:szCs w:val="24"/>
        </w:rPr>
      </w:pPr>
      <w:r>
        <w:rPr>
          <w:rFonts w:ascii="Arial" w:hAnsi="Arial" w:cs="Arial"/>
          <w:sz w:val="24"/>
          <w:szCs w:val="24"/>
        </w:rPr>
        <w:tab/>
      </w:r>
      <w:r>
        <w:rPr>
          <w:rFonts w:ascii="Arial" w:hAnsi="Arial" w:cs="Arial"/>
          <w:sz w:val="24"/>
          <w:szCs w:val="24"/>
        </w:rPr>
        <w:tab/>
      </w:r>
    </w:p>
    <w:p w14:paraId="75E075C6" w14:textId="6013157A" w:rsidR="0051705C" w:rsidRPr="0012676F" w:rsidRDefault="007420A0" w:rsidP="007420A0">
      <w:pPr>
        <w:tabs>
          <w:tab w:val="left" w:pos="1995"/>
        </w:tabs>
        <w:rPr>
          <w:rFonts w:ascii="Arial" w:hAnsi="Arial" w:cs="Arial"/>
          <w:sz w:val="24"/>
          <w:szCs w:val="24"/>
        </w:rPr>
      </w:pPr>
      <w:r>
        <w:rPr>
          <w:rFonts w:ascii="Arial" w:hAnsi="Arial" w:cs="Arial"/>
          <w:sz w:val="24"/>
          <w:szCs w:val="24"/>
        </w:rPr>
        <w:tab/>
      </w:r>
    </w:p>
    <w:p w14:paraId="3F132364" w14:textId="77777777" w:rsidR="0051705C" w:rsidRPr="0012676F" w:rsidRDefault="0051705C" w:rsidP="000A2B60">
      <w:pPr>
        <w:rPr>
          <w:rFonts w:ascii="Arial" w:hAnsi="Arial" w:cs="Arial"/>
          <w:sz w:val="24"/>
          <w:szCs w:val="24"/>
        </w:rPr>
      </w:pPr>
    </w:p>
    <w:p w14:paraId="5C4193E9" w14:textId="62B9AE71" w:rsidR="0051705C" w:rsidRPr="0012676F" w:rsidRDefault="0051705C" w:rsidP="000A2B60">
      <w:pPr>
        <w:rPr>
          <w:rFonts w:ascii="Arial" w:hAnsi="Arial" w:cs="Arial"/>
          <w:sz w:val="24"/>
          <w:szCs w:val="24"/>
        </w:rPr>
      </w:pPr>
    </w:p>
    <w:tbl>
      <w:tblPr>
        <w:tblStyle w:val="TableGrid"/>
        <w:tblW w:w="98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7"/>
        <w:gridCol w:w="1701"/>
      </w:tblGrid>
      <w:tr w:rsidR="0054453E" w:rsidRPr="0012676F" w14:paraId="1BFC9E46" w14:textId="77777777" w:rsidTr="00F55BF8">
        <w:trPr>
          <w:trHeight w:val="451"/>
        </w:trPr>
        <w:tc>
          <w:tcPr>
            <w:tcW w:w="8187" w:type="dxa"/>
            <w:shd w:val="clear" w:color="auto" w:fill="auto"/>
          </w:tcPr>
          <w:p w14:paraId="0BCF7A97" w14:textId="5074BA7B" w:rsidR="00F55BF8" w:rsidRDefault="00F55BF8" w:rsidP="0054453E">
            <w:pPr>
              <w:rPr>
                <w:rFonts w:ascii="Arial" w:hAnsi="Arial" w:cs="Arial"/>
                <w:b/>
                <w:spacing w:val="20"/>
                <w:sz w:val="32"/>
                <w:szCs w:val="24"/>
              </w:rPr>
            </w:pPr>
          </w:p>
          <w:p w14:paraId="486A80FB" w14:textId="77777777" w:rsidR="007E01B3" w:rsidRDefault="007E01B3" w:rsidP="0054453E">
            <w:pPr>
              <w:rPr>
                <w:rFonts w:ascii="Arial" w:hAnsi="Arial" w:cs="Arial"/>
                <w:b/>
                <w:spacing w:val="20"/>
                <w:sz w:val="32"/>
                <w:szCs w:val="24"/>
              </w:rPr>
            </w:pPr>
          </w:p>
          <w:p w14:paraId="69109303" w14:textId="77777777" w:rsidR="0054453E" w:rsidRPr="0012676F" w:rsidRDefault="0054453E" w:rsidP="0054453E">
            <w:pPr>
              <w:rPr>
                <w:rFonts w:ascii="Arial" w:hAnsi="Arial" w:cs="Arial"/>
                <w:b/>
                <w:spacing w:val="20"/>
                <w:sz w:val="32"/>
                <w:szCs w:val="24"/>
              </w:rPr>
            </w:pPr>
            <w:r w:rsidRPr="0012676F">
              <w:rPr>
                <w:rFonts w:ascii="Arial" w:hAnsi="Arial" w:cs="Arial"/>
                <w:b/>
                <w:spacing w:val="20"/>
                <w:sz w:val="32"/>
                <w:szCs w:val="24"/>
              </w:rPr>
              <w:t>CONTENTS</w:t>
            </w:r>
            <w:r w:rsidRPr="0012676F">
              <w:rPr>
                <w:rFonts w:ascii="Arial" w:hAnsi="Arial" w:cs="Arial"/>
                <w:b/>
                <w:spacing w:val="20"/>
                <w:sz w:val="32"/>
                <w:szCs w:val="24"/>
              </w:rPr>
              <w:tab/>
            </w:r>
          </w:p>
        </w:tc>
        <w:tc>
          <w:tcPr>
            <w:tcW w:w="1701" w:type="dxa"/>
            <w:shd w:val="clear" w:color="auto" w:fill="auto"/>
          </w:tcPr>
          <w:p w14:paraId="01E3D204" w14:textId="500568D5" w:rsidR="0054453E" w:rsidRPr="0012676F" w:rsidRDefault="0054453E" w:rsidP="0054453E">
            <w:pPr>
              <w:spacing w:after="240"/>
              <w:jc w:val="right"/>
              <w:rPr>
                <w:rFonts w:ascii="Arial" w:hAnsi="Arial" w:cs="Arial"/>
                <w:spacing w:val="20"/>
                <w:sz w:val="32"/>
                <w:szCs w:val="24"/>
              </w:rPr>
            </w:pPr>
          </w:p>
        </w:tc>
      </w:tr>
      <w:tr w:rsidR="00F55BF8" w:rsidRPr="0012676F" w14:paraId="1B1B754F" w14:textId="77777777" w:rsidTr="003B0E93">
        <w:tc>
          <w:tcPr>
            <w:tcW w:w="8187" w:type="dxa"/>
            <w:shd w:val="clear" w:color="auto" w:fill="auto"/>
          </w:tcPr>
          <w:p w14:paraId="79AE5E7F" w14:textId="77777777" w:rsidR="00F55BF8" w:rsidRPr="0012676F" w:rsidRDefault="00F55BF8" w:rsidP="0054453E">
            <w:pPr>
              <w:spacing w:after="480"/>
              <w:rPr>
                <w:rFonts w:ascii="Arial" w:hAnsi="Arial" w:cs="Arial"/>
                <w:spacing w:val="20"/>
                <w:sz w:val="32"/>
                <w:szCs w:val="24"/>
              </w:rPr>
            </w:pPr>
          </w:p>
        </w:tc>
        <w:tc>
          <w:tcPr>
            <w:tcW w:w="1701" w:type="dxa"/>
            <w:shd w:val="clear" w:color="auto" w:fill="auto"/>
          </w:tcPr>
          <w:p w14:paraId="316C1983" w14:textId="07700C74" w:rsidR="00F55BF8" w:rsidRPr="00F55BF8" w:rsidRDefault="00F55BF8" w:rsidP="0054453E">
            <w:pPr>
              <w:spacing w:after="480"/>
              <w:jc w:val="right"/>
              <w:rPr>
                <w:rFonts w:ascii="Arial" w:hAnsi="Arial" w:cs="Arial"/>
                <w:b/>
                <w:spacing w:val="20"/>
                <w:sz w:val="32"/>
                <w:szCs w:val="24"/>
              </w:rPr>
            </w:pPr>
            <w:r w:rsidRPr="00F55BF8">
              <w:rPr>
                <w:rFonts w:ascii="Arial" w:hAnsi="Arial" w:cs="Arial"/>
                <w:b/>
                <w:spacing w:val="20"/>
                <w:sz w:val="32"/>
                <w:szCs w:val="24"/>
              </w:rPr>
              <w:t>Page</w:t>
            </w:r>
          </w:p>
        </w:tc>
      </w:tr>
      <w:tr w:rsidR="0054453E" w:rsidRPr="0012676F" w14:paraId="4498FAE8" w14:textId="77777777" w:rsidTr="003B0E93">
        <w:tc>
          <w:tcPr>
            <w:tcW w:w="8187" w:type="dxa"/>
            <w:shd w:val="clear" w:color="auto" w:fill="auto"/>
          </w:tcPr>
          <w:p w14:paraId="27B9EE1D" w14:textId="77777777" w:rsidR="0054453E" w:rsidRDefault="0054453E" w:rsidP="00677227">
            <w:pPr>
              <w:rPr>
                <w:rFonts w:ascii="Arial" w:hAnsi="Arial" w:cs="Arial"/>
                <w:spacing w:val="20"/>
                <w:sz w:val="32"/>
                <w:szCs w:val="24"/>
              </w:rPr>
            </w:pPr>
            <w:r w:rsidRPr="0012676F">
              <w:rPr>
                <w:rFonts w:ascii="Arial" w:hAnsi="Arial" w:cs="Arial"/>
                <w:spacing w:val="20"/>
                <w:sz w:val="32"/>
                <w:szCs w:val="24"/>
              </w:rPr>
              <w:t>INTRODUCTION</w:t>
            </w:r>
          </w:p>
          <w:p w14:paraId="577419CD" w14:textId="730CA4D9" w:rsidR="00677227" w:rsidRDefault="00677227" w:rsidP="00677227">
            <w:pPr>
              <w:rPr>
                <w:rFonts w:ascii="Arial" w:hAnsi="Arial" w:cs="Arial"/>
                <w:spacing w:val="20"/>
                <w:sz w:val="32"/>
                <w:szCs w:val="24"/>
              </w:rPr>
            </w:pPr>
            <w:r>
              <w:rPr>
                <w:rFonts w:ascii="Arial" w:hAnsi="Arial" w:cs="Arial"/>
                <w:spacing w:val="20"/>
                <w:sz w:val="32"/>
                <w:szCs w:val="24"/>
              </w:rPr>
              <w:t>OUR MISSION STATEMENT</w:t>
            </w:r>
          </w:p>
          <w:p w14:paraId="0708B79A" w14:textId="5A53AF2C" w:rsidR="00677227" w:rsidRPr="0012676F" w:rsidRDefault="00677227" w:rsidP="00677227">
            <w:pPr>
              <w:rPr>
                <w:rFonts w:ascii="Arial" w:hAnsi="Arial" w:cs="Arial"/>
                <w:spacing w:val="20"/>
                <w:sz w:val="32"/>
                <w:szCs w:val="24"/>
              </w:rPr>
            </w:pPr>
          </w:p>
        </w:tc>
        <w:tc>
          <w:tcPr>
            <w:tcW w:w="1701" w:type="dxa"/>
            <w:shd w:val="clear" w:color="auto" w:fill="auto"/>
          </w:tcPr>
          <w:p w14:paraId="7478426B" w14:textId="1F1A642E" w:rsidR="00B1795B" w:rsidRPr="0012676F" w:rsidRDefault="009A342D" w:rsidP="00B1795B">
            <w:pPr>
              <w:spacing w:after="480"/>
              <w:ind w:left="461"/>
              <w:jc w:val="right"/>
              <w:rPr>
                <w:rFonts w:ascii="Arial" w:hAnsi="Arial" w:cs="Arial"/>
                <w:spacing w:val="20"/>
                <w:sz w:val="32"/>
                <w:szCs w:val="24"/>
              </w:rPr>
            </w:pPr>
            <w:r>
              <w:rPr>
                <w:rFonts w:ascii="Arial" w:hAnsi="Arial" w:cs="Arial"/>
                <w:spacing w:val="20"/>
                <w:sz w:val="32"/>
                <w:szCs w:val="24"/>
              </w:rPr>
              <w:t>3</w:t>
            </w:r>
          </w:p>
        </w:tc>
      </w:tr>
      <w:tr w:rsidR="00065DB3" w:rsidRPr="0012676F" w14:paraId="63FBFC96" w14:textId="77777777" w:rsidTr="00C479DE">
        <w:tc>
          <w:tcPr>
            <w:tcW w:w="8187" w:type="dxa"/>
            <w:shd w:val="clear" w:color="auto" w:fill="auto"/>
          </w:tcPr>
          <w:p w14:paraId="37613791" w14:textId="77777777" w:rsidR="00065DB3" w:rsidRPr="0012676F" w:rsidRDefault="00065DB3" w:rsidP="00677227">
            <w:pPr>
              <w:rPr>
                <w:rFonts w:ascii="Arial" w:hAnsi="Arial" w:cs="Arial"/>
                <w:spacing w:val="20"/>
                <w:sz w:val="32"/>
                <w:szCs w:val="24"/>
              </w:rPr>
            </w:pPr>
            <w:r w:rsidRPr="0012676F">
              <w:rPr>
                <w:rFonts w:ascii="Arial" w:hAnsi="Arial" w:cs="Arial"/>
                <w:spacing w:val="20"/>
                <w:sz w:val="32"/>
                <w:szCs w:val="24"/>
              </w:rPr>
              <w:t>WHAT IS SAFEGUARDING?</w:t>
            </w:r>
          </w:p>
        </w:tc>
        <w:tc>
          <w:tcPr>
            <w:tcW w:w="1701" w:type="dxa"/>
            <w:vMerge w:val="restart"/>
            <w:shd w:val="clear" w:color="auto" w:fill="auto"/>
          </w:tcPr>
          <w:p w14:paraId="46482DF8" w14:textId="77777777" w:rsidR="00065DB3" w:rsidRDefault="009A342D" w:rsidP="00677227">
            <w:pPr>
              <w:ind w:left="461"/>
              <w:jc w:val="right"/>
              <w:rPr>
                <w:rFonts w:ascii="Arial" w:hAnsi="Arial" w:cs="Arial"/>
                <w:spacing w:val="20"/>
                <w:sz w:val="32"/>
                <w:szCs w:val="24"/>
              </w:rPr>
            </w:pPr>
            <w:r>
              <w:rPr>
                <w:rFonts w:ascii="Arial" w:hAnsi="Arial" w:cs="Arial"/>
                <w:spacing w:val="20"/>
                <w:sz w:val="32"/>
                <w:szCs w:val="24"/>
              </w:rPr>
              <w:t>4</w:t>
            </w:r>
          </w:p>
          <w:p w14:paraId="2716D3C9" w14:textId="77777777" w:rsidR="00191663" w:rsidRDefault="00191663" w:rsidP="00677227">
            <w:pPr>
              <w:ind w:left="461"/>
              <w:jc w:val="right"/>
              <w:rPr>
                <w:rFonts w:ascii="Arial" w:hAnsi="Arial" w:cs="Arial"/>
                <w:spacing w:val="20"/>
                <w:sz w:val="32"/>
                <w:szCs w:val="24"/>
              </w:rPr>
            </w:pPr>
          </w:p>
          <w:p w14:paraId="727AA4A7" w14:textId="77777777" w:rsidR="00191663" w:rsidRDefault="005070B1" w:rsidP="005070B1">
            <w:pPr>
              <w:ind w:left="461"/>
              <w:jc w:val="right"/>
              <w:rPr>
                <w:rFonts w:ascii="Arial" w:hAnsi="Arial" w:cs="Arial"/>
                <w:spacing w:val="20"/>
                <w:sz w:val="32"/>
                <w:szCs w:val="24"/>
              </w:rPr>
            </w:pPr>
            <w:r>
              <w:rPr>
                <w:rFonts w:ascii="Arial" w:hAnsi="Arial" w:cs="Arial"/>
                <w:spacing w:val="20"/>
                <w:sz w:val="32"/>
                <w:szCs w:val="24"/>
              </w:rPr>
              <w:t>4-5</w:t>
            </w:r>
          </w:p>
          <w:p w14:paraId="279D98CF" w14:textId="463B7815" w:rsidR="005070B1" w:rsidRPr="0012676F" w:rsidRDefault="005070B1" w:rsidP="005070B1">
            <w:pPr>
              <w:ind w:left="461"/>
              <w:jc w:val="right"/>
              <w:rPr>
                <w:rFonts w:ascii="Arial" w:hAnsi="Arial" w:cs="Arial"/>
                <w:spacing w:val="20"/>
                <w:sz w:val="32"/>
                <w:szCs w:val="24"/>
              </w:rPr>
            </w:pPr>
          </w:p>
        </w:tc>
      </w:tr>
      <w:tr w:rsidR="00CC69EA" w:rsidRPr="0012676F" w14:paraId="3B627201" w14:textId="77777777" w:rsidTr="00C479DE">
        <w:tc>
          <w:tcPr>
            <w:tcW w:w="8187" w:type="dxa"/>
            <w:shd w:val="clear" w:color="auto" w:fill="auto"/>
          </w:tcPr>
          <w:p w14:paraId="3A50E301" w14:textId="3BD12773" w:rsidR="00CC69EA" w:rsidRPr="0012676F" w:rsidRDefault="00CC69EA" w:rsidP="00677227">
            <w:pPr>
              <w:rPr>
                <w:rFonts w:ascii="Arial" w:hAnsi="Arial" w:cs="Arial"/>
                <w:spacing w:val="20"/>
                <w:sz w:val="32"/>
                <w:szCs w:val="24"/>
              </w:rPr>
            </w:pPr>
          </w:p>
        </w:tc>
        <w:tc>
          <w:tcPr>
            <w:tcW w:w="1701" w:type="dxa"/>
            <w:vMerge/>
            <w:shd w:val="clear" w:color="auto" w:fill="auto"/>
          </w:tcPr>
          <w:p w14:paraId="4C217A6C" w14:textId="77777777" w:rsidR="00CC69EA" w:rsidRDefault="00CC69EA" w:rsidP="00677227">
            <w:pPr>
              <w:ind w:left="461"/>
              <w:jc w:val="right"/>
              <w:rPr>
                <w:rFonts w:ascii="Arial" w:hAnsi="Arial" w:cs="Arial"/>
                <w:spacing w:val="20"/>
                <w:sz w:val="32"/>
                <w:szCs w:val="24"/>
              </w:rPr>
            </w:pPr>
          </w:p>
        </w:tc>
      </w:tr>
      <w:tr w:rsidR="00065DB3" w:rsidRPr="0012676F" w14:paraId="2CD6B57A" w14:textId="77777777" w:rsidTr="003B0E93">
        <w:tc>
          <w:tcPr>
            <w:tcW w:w="8187" w:type="dxa"/>
            <w:shd w:val="clear" w:color="auto" w:fill="auto"/>
          </w:tcPr>
          <w:p w14:paraId="7B25E62F" w14:textId="40857660" w:rsidR="00677227" w:rsidRPr="0012676F" w:rsidRDefault="00191663" w:rsidP="00677227">
            <w:pPr>
              <w:rPr>
                <w:rFonts w:ascii="Arial" w:hAnsi="Arial" w:cs="Arial"/>
                <w:spacing w:val="20"/>
                <w:sz w:val="32"/>
                <w:szCs w:val="24"/>
              </w:rPr>
            </w:pPr>
            <w:r>
              <w:rPr>
                <w:rFonts w:ascii="Arial" w:hAnsi="Arial" w:cs="Arial"/>
                <w:spacing w:val="20"/>
                <w:sz w:val="32"/>
                <w:szCs w:val="24"/>
              </w:rPr>
              <w:t>WHAT IS A SAFEGUARDIN</w:t>
            </w:r>
            <w:r w:rsidR="005070B1">
              <w:rPr>
                <w:rFonts w:ascii="Arial" w:hAnsi="Arial" w:cs="Arial"/>
                <w:spacing w:val="20"/>
                <w:sz w:val="32"/>
                <w:szCs w:val="24"/>
              </w:rPr>
              <w:t>G BOARD?</w:t>
            </w:r>
          </w:p>
        </w:tc>
        <w:tc>
          <w:tcPr>
            <w:tcW w:w="1701" w:type="dxa"/>
            <w:vMerge/>
            <w:shd w:val="clear" w:color="auto" w:fill="auto"/>
          </w:tcPr>
          <w:p w14:paraId="77FC8066" w14:textId="7B110F7F" w:rsidR="00065DB3" w:rsidRDefault="00065DB3" w:rsidP="00677227">
            <w:pPr>
              <w:ind w:left="461"/>
              <w:jc w:val="right"/>
              <w:rPr>
                <w:rFonts w:ascii="Arial" w:hAnsi="Arial" w:cs="Arial"/>
                <w:spacing w:val="20"/>
                <w:sz w:val="32"/>
                <w:szCs w:val="24"/>
              </w:rPr>
            </w:pPr>
          </w:p>
        </w:tc>
      </w:tr>
      <w:tr w:rsidR="00191663" w:rsidRPr="0012676F" w14:paraId="6FECC400" w14:textId="77777777" w:rsidTr="003B0E93">
        <w:tc>
          <w:tcPr>
            <w:tcW w:w="8187" w:type="dxa"/>
            <w:shd w:val="clear" w:color="auto" w:fill="auto"/>
          </w:tcPr>
          <w:p w14:paraId="1E499752" w14:textId="77777777" w:rsidR="00191663" w:rsidRDefault="00191663" w:rsidP="00677227">
            <w:pPr>
              <w:rPr>
                <w:rFonts w:ascii="Arial" w:hAnsi="Arial" w:cs="Arial"/>
                <w:spacing w:val="20"/>
                <w:sz w:val="32"/>
                <w:szCs w:val="24"/>
              </w:rPr>
            </w:pPr>
          </w:p>
        </w:tc>
        <w:tc>
          <w:tcPr>
            <w:tcW w:w="1701" w:type="dxa"/>
            <w:shd w:val="clear" w:color="auto" w:fill="auto"/>
          </w:tcPr>
          <w:p w14:paraId="083EE53B" w14:textId="06D694D1" w:rsidR="00191663" w:rsidRDefault="00191663" w:rsidP="00191663">
            <w:pPr>
              <w:rPr>
                <w:rFonts w:ascii="Arial" w:hAnsi="Arial" w:cs="Arial"/>
                <w:spacing w:val="20"/>
                <w:sz w:val="32"/>
                <w:szCs w:val="24"/>
              </w:rPr>
            </w:pPr>
          </w:p>
        </w:tc>
      </w:tr>
      <w:tr w:rsidR="0054453E" w:rsidRPr="0012676F" w14:paraId="1948D0A7" w14:textId="77777777" w:rsidTr="003B0E93">
        <w:trPr>
          <w:trHeight w:val="549"/>
        </w:trPr>
        <w:tc>
          <w:tcPr>
            <w:tcW w:w="8187" w:type="dxa"/>
            <w:shd w:val="clear" w:color="auto" w:fill="auto"/>
          </w:tcPr>
          <w:p w14:paraId="3BDE6FD2" w14:textId="77777777" w:rsidR="0054453E"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MEMBERSHIP</w:t>
            </w:r>
          </w:p>
        </w:tc>
        <w:tc>
          <w:tcPr>
            <w:tcW w:w="1701" w:type="dxa"/>
            <w:shd w:val="clear" w:color="auto" w:fill="auto"/>
          </w:tcPr>
          <w:p w14:paraId="5F74A773" w14:textId="390CECD9" w:rsidR="000F70F6" w:rsidRPr="0012676F" w:rsidRDefault="00CC69EA" w:rsidP="000F70F6">
            <w:pPr>
              <w:spacing w:after="480"/>
              <w:jc w:val="right"/>
              <w:rPr>
                <w:rFonts w:ascii="Arial" w:hAnsi="Arial" w:cs="Arial"/>
                <w:spacing w:val="20"/>
                <w:sz w:val="32"/>
                <w:szCs w:val="24"/>
              </w:rPr>
            </w:pPr>
            <w:r>
              <w:rPr>
                <w:rFonts w:ascii="Arial" w:hAnsi="Arial" w:cs="Arial"/>
                <w:spacing w:val="20"/>
                <w:sz w:val="32"/>
                <w:szCs w:val="24"/>
              </w:rPr>
              <w:t>6-9</w:t>
            </w:r>
          </w:p>
        </w:tc>
      </w:tr>
      <w:tr w:rsidR="0054453E" w:rsidRPr="0012676F" w14:paraId="17197A15" w14:textId="77777777" w:rsidTr="003B0E93">
        <w:tc>
          <w:tcPr>
            <w:tcW w:w="8187" w:type="dxa"/>
            <w:shd w:val="clear" w:color="auto" w:fill="auto"/>
          </w:tcPr>
          <w:p w14:paraId="19796366" w14:textId="77777777" w:rsidR="0054453E"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STRUCTURE</w:t>
            </w:r>
          </w:p>
        </w:tc>
        <w:tc>
          <w:tcPr>
            <w:tcW w:w="1701" w:type="dxa"/>
            <w:shd w:val="clear" w:color="auto" w:fill="auto"/>
          </w:tcPr>
          <w:p w14:paraId="60E6F387" w14:textId="251691EF" w:rsidR="0054453E" w:rsidRPr="0012676F" w:rsidRDefault="00CC69EA" w:rsidP="0054453E">
            <w:pPr>
              <w:spacing w:after="480"/>
              <w:jc w:val="right"/>
              <w:rPr>
                <w:rFonts w:ascii="Arial" w:hAnsi="Arial" w:cs="Arial"/>
                <w:spacing w:val="20"/>
                <w:sz w:val="32"/>
                <w:szCs w:val="24"/>
              </w:rPr>
            </w:pPr>
            <w:r>
              <w:rPr>
                <w:rFonts w:ascii="Arial" w:hAnsi="Arial" w:cs="Arial"/>
                <w:spacing w:val="20"/>
                <w:sz w:val="32"/>
                <w:szCs w:val="24"/>
              </w:rPr>
              <w:t>10</w:t>
            </w:r>
          </w:p>
        </w:tc>
      </w:tr>
      <w:tr w:rsidR="0054453E" w:rsidRPr="0012676F" w14:paraId="1DDCD8BB" w14:textId="77777777" w:rsidTr="003B0E93">
        <w:tc>
          <w:tcPr>
            <w:tcW w:w="8187" w:type="dxa"/>
            <w:shd w:val="clear" w:color="auto" w:fill="auto"/>
          </w:tcPr>
          <w:p w14:paraId="476D2AA8" w14:textId="77777777" w:rsidR="0054453E" w:rsidRPr="0012676F" w:rsidRDefault="00B7325C" w:rsidP="0054453E">
            <w:pPr>
              <w:spacing w:after="480"/>
              <w:rPr>
                <w:rFonts w:ascii="Arial" w:hAnsi="Arial" w:cs="Arial"/>
                <w:spacing w:val="20"/>
                <w:sz w:val="32"/>
                <w:szCs w:val="24"/>
              </w:rPr>
            </w:pPr>
            <w:r>
              <w:rPr>
                <w:rFonts w:ascii="Arial" w:hAnsi="Arial" w:cs="Arial"/>
                <w:b/>
                <w:spacing w:val="20"/>
                <w:sz w:val="32"/>
                <w:szCs w:val="24"/>
              </w:rPr>
              <w:t>PRIORITY AREAS FOR 2018/2019</w:t>
            </w:r>
          </w:p>
        </w:tc>
        <w:tc>
          <w:tcPr>
            <w:tcW w:w="1701" w:type="dxa"/>
            <w:shd w:val="clear" w:color="auto" w:fill="auto"/>
          </w:tcPr>
          <w:p w14:paraId="420A3D42" w14:textId="451CF529" w:rsidR="0054453E" w:rsidRPr="0012676F" w:rsidRDefault="00CC69EA" w:rsidP="0054453E">
            <w:pPr>
              <w:spacing w:after="480"/>
              <w:jc w:val="right"/>
              <w:rPr>
                <w:rFonts w:ascii="Arial" w:hAnsi="Arial" w:cs="Arial"/>
                <w:spacing w:val="20"/>
                <w:sz w:val="32"/>
                <w:szCs w:val="24"/>
              </w:rPr>
            </w:pPr>
            <w:r>
              <w:rPr>
                <w:rFonts w:ascii="Arial" w:hAnsi="Arial" w:cs="Arial"/>
                <w:spacing w:val="20"/>
                <w:sz w:val="32"/>
                <w:szCs w:val="24"/>
              </w:rPr>
              <w:t>11</w:t>
            </w:r>
          </w:p>
        </w:tc>
      </w:tr>
      <w:tr w:rsidR="0054453E" w:rsidRPr="0012676F" w14:paraId="1E091F91" w14:textId="77777777" w:rsidTr="003B0E93">
        <w:tc>
          <w:tcPr>
            <w:tcW w:w="8187" w:type="dxa"/>
            <w:shd w:val="clear" w:color="auto" w:fill="auto"/>
          </w:tcPr>
          <w:p w14:paraId="3C7349E9" w14:textId="77777777" w:rsidR="0054453E"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PRIORITY 1</w:t>
            </w:r>
          </w:p>
        </w:tc>
        <w:tc>
          <w:tcPr>
            <w:tcW w:w="1701" w:type="dxa"/>
            <w:shd w:val="clear" w:color="auto" w:fill="auto"/>
          </w:tcPr>
          <w:p w14:paraId="2DE75087" w14:textId="45731426" w:rsidR="0054453E" w:rsidRPr="0012676F" w:rsidRDefault="00191663" w:rsidP="00DE4460">
            <w:pPr>
              <w:spacing w:after="480"/>
              <w:jc w:val="right"/>
              <w:rPr>
                <w:rFonts w:ascii="Arial" w:hAnsi="Arial" w:cs="Arial"/>
                <w:spacing w:val="20"/>
                <w:sz w:val="32"/>
                <w:szCs w:val="24"/>
              </w:rPr>
            </w:pPr>
            <w:r>
              <w:rPr>
                <w:rFonts w:ascii="Arial" w:hAnsi="Arial" w:cs="Arial"/>
                <w:spacing w:val="20"/>
                <w:sz w:val="32"/>
                <w:szCs w:val="24"/>
              </w:rPr>
              <w:t>12-14</w:t>
            </w:r>
          </w:p>
        </w:tc>
      </w:tr>
      <w:tr w:rsidR="0054453E" w:rsidRPr="0012676F" w14:paraId="2547459F" w14:textId="77777777" w:rsidTr="003B0E93">
        <w:tc>
          <w:tcPr>
            <w:tcW w:w="8187" w:type="dxa"/>
            <w:shd w:val="clear" w:color="auto" w:fill="auto"/>
          </w:tcPr>
          <w:p w14:paraId="5F0CACF4" w14:textId="77777777" w:rsidR="0054453E"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PRIORITY 2</w:t>
            </w:r>
          </w:p>
        </w:tc>
        <w:tc>
          <w:tcPr>
            <w:tcW w:w="1701" w:type="dxa"/>
            <w:shd w:val="clear" w:color="auto" w:fill="auto"/>
          </w:tcPr>
          <w:p w14:paraId="0453FE16" w14:textId="5CE40664" w:rsidR="0054453E" w:rsidRPr="0012676F" w:rsidRDefault="00191663" w:rsidP="0054453E">
            <w:pPr>
              <w:spacing w:after="480"/>
              <w:jc w:val="right"/>
              <w:rPr>
                <w:rFonts w:ascii="Arial" w:hAnsi="Arial" w:cs="Arial"/>
                <w:spacing w:val="20"/>
                <w:sz w:val="32"/>
                <w:szCs w:val="24"/>
              </w:rPr>
            </w:pPr>
            <w:r>
              <w:rPr>
                <w:rFonts w:ascii="Arial" w:hAnsi="Arial" w:cs="Arial"/>
                <w:spacing w:val="20"/>
                <w:sz w:val="32"/>
                <w:szCs w:val="24"/>
              </w:rPr>
              <w:t>15</w:t>
            </w:r>
          </w:p>
        </w:tc>
      </w:tr>
      <w:tr w:rsidR="0054453E" w:rsidRPr="0012676F" w14:paraId="2757F75A" w14:textId="77777777" w:rsidTr="003B0E93">
        <w:tc>
          <w:tcPr>
            <w:tcW w:w="8187" w:type="dxa"/>
            <w:shd w:val="clear" w:color="auto" w:fill="auto"/>
          </w:tcPr>
          <w:p w14:paraId="3A469E02" w14:textId="6A475A14" w:rsidR="005F78D4"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PRIORITY 3</w:t>
            </w:r>
          </w:p>
        </w:tc>
        <w:tc>
          <w:tcPr>
            <w:tcW w:w="1701" w:type="dxa"/>
            <w:shd w:val="clear" w:color="auto" w:fill="auto"/>
          </w:tcPr>
          <w:p w14:paraId="422883E0" w14:textId="1045D09B" w:rsidR="00F55BF8" w:rsidRPr="0012676F" w:rsidRDefault="00191663" w:rsidP="00191663">
            <w:pPr>
              <w:spacing w:after="480"/>
              <w:jc w:val="right"/>
              <w:rPr>
                <w:rFonts w:ascii="Arial" w:hAnsi="Arial" w:cs="Arial"/>
                <w:spacing w:val="20"/>
                <w:sz w:val="32"/>
                <w:szCs w:val="24"/>
              </w:rPr>
            </w:pPr>
            <w:r>
              <w:rPr>
                <w:rFonts w:ascii="Arial" w:hAnsi="Arial" w:cs="Arial"/>
                <w:spacing w:val="20"/>
                <w:sz w:val="32"/>
                <w:szCs w:val="24"/>
              </w:rPr>
              <w:t>16</w:t>
            </w:r>
          </w:p>
        </w:tc>
      </w:tr>
      <w:tr w:rsidR="0054453E" w:rsidRPr="0012676F" w14:paraId="65BBD145" w14:textId="77777777" w:rsidTr="003B0E93">
        <w:tc>
          <w:tcPr>
            <w:tcW w:w="8187" w:type="dxa"/>
            <w:shd w:val="clear" w:color="auto" w:fill="auto"/>
          </w:tcPr>
          <w:p w14:paraId="74B8FC67" w14:textId="7A6947A6" w:rsidR="0054453E"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BOARD BUDGET</w:t>
            </w:r>
          </w:p>
        </w:tc>
        <w:tc>
          <w:tcPr>
            <w:tcW w:w="1701" w:type="dxa"/>
            <w:shd w:val="clear" w:color="auto" w:fill="auto"/>
          </w:tcPr>
          <w:p w14:paraId="77B7EAE8" w14:textId="6DB33815" w:rsidR="0054453E" w:rsidRPr="0012676F" w:rsidRDefault="00191663" w:rsidP="0054453E">
            <w:pPr>
              <w:spacing w:after="480"/>
              <w:jc w:val="right"/>
              <w:rPr>
                <w:rFonts w:ascii="Arial" w:hAnsi="Arial" w:cs="Arial"/>
                <w:spacing w:val="20"/>
                <w:sz w:val="32"/>
                <w:szCs w:val="24"/>
              </w:rPr>
            </w:pPr>
            <w:r>
              <w:rPr>
                <w:rFonts w:ascii="Arial" w:hAnsi="Arial" w:cs="Arial"/>
                <w:spacing w:val="20"/>
                <w:sz w:val="32"/>
                <w:szCs w:val="24"/>
              </w:rPr>
              <w:t>17</w:t>
            </w:r>
          </w:p>
        </w:tc>
      </w:tr>
      <w:tr w:rsidR="0054453E" w:rsidRPr="0012676F" w14:paraId="72F1137A" w14:textId="77777777" w:rsidTr="003B0E93">
        <w:tc>
          <w:tcPr>
            <w:tcW w:w="8187" w:type="dxa"/>
            <w:shd w:val="clear" w:color="auto" w:fill="auto"/>
          </w:tcPr>
          <w:p w14:paraId="7158422B" w14:textId="70120053" w:rsidR="0054453E" w:rsidRPr="0012676F" w:rsidRDefault="0054453E" w:rsidP="0054453E">
            <w:pPr>
              <w:spacing w:after="480"/>
              <w:rPr>
                <w:rFonts w:ascii="Arial" w:hAnsi="Arial" w:cs="Arial"/>
                <w:spacing w:val="20"/>
                <w:sz w:val="32"/>
                <w:szCs w:val="24"/>
              </w:rPr>
            </w:pPr>
            <w:r w:rsidRPr="0012676F">
              <w:rPr>
                <w:rFonts w:ascii="Arial" w:hAnsi="Arial" w:cs="Arial"/>
                <w:spacing w:val="20"/>
                <w:sz w:val="32"/>
                <w:szCs w:val="24"/>
              </w:rPr>
              <w:t>CONTACT US</w:t>
            </w:r>
          </w:p>
        </w:tc>
        <w:tc>
          <w:tcPr>
            <w:tcW w:w="1701" w:type="dxa"/>
            <w:shd w:val="clear" w:color="auto" w:fill="auto"/>
          </w:tcPr>
          <w:p w14:paraId="37508343" w14:textId="733780D3" w:rsidR="00B7325C" w:rsidRDefault="00191663" w:rsidP="0054453E">
            <w:pPr>
              <w:spacing w:after="480"/>
              <w:jc w:val="right"/>
              <w:rPr>
                <w:rFonts w:ascii="Arial" w:hAnsi="Arial" w:cs="Arial"/>
                <w:spacing w:val="20"/>
                <w:sz w:val="32"/>
                <w:szCs w:val="24"/>
              </w:rPr>
            </w:pPr>
            <w:r>
              <w:rPr>
                <w:rFonts w:ascii="Arial" w:hAnsi="Arial" w:cs="Arial"/>
                <w:spacing w:val="20"/>
                <w:sz w:val="32"/>
                <w:szCs w:val="24"/>
              </w:rPr>
              <w:t>18</w:t>
            </w:r>
          </w:p>
          <w:p w14:paraId="26C87303" w14:textId="77777777" w:rsidR="00B7325C" w:rsidRPr="0012676F" w:rsidRDefault="00B7325C" w:rsidP="0054453E">
            <w:pPr>
              <w:spacing w:after="480"/>
              <w:jc w:val="right"/>
              <w:rPr>
                <w:rFonts w:ascii="Arial" w:hAnsi="Arial" w:cs="Arial"/>
                <w:spacing w:val="20"/>
                <w:sz w:val="32"/>
                <w:szCs w:val="24"/>
              </w:rPr>
            </w:pPr>
          </w:p>
        </w:tc>
      </w:tr>
    </w:tbl>
    <w:p w14:paraId="258523E9" w14:textId="3250EFEC" w:rsidR="0054453E" w:rsidRPr="0012676F" w:rsidRDefault="0054453E" w:rsidP="000A2B60">
      <w:pPr>
        <w:rPr>
          <w:rFonts w:ascii="Arial" w:hAnsi="Arial" w:cs="Arial"/>
          <w:spacing w:val="20"/>
          <w:sz w:val="32"/>
          <w:szCs w:val="24"/>
        </w:rPr>
      </w:pPr>
    </w:p>
    <w:p w14:paraId="7FBF6D65" w14:textId="77777777" w:rsidR="0054453E" w:rsidRPr="0012676F" w:rsidRDefault="0054453E" w:rsidP="000A2B60">
      <w:pPr>
        <w:rPr>
          <w:rFonts w:ascii="Arial" w:hAnsi="Arial" w:cs="Arial"/>
          <w:spacing w:val="20"/>
          <w:sz w:val="32"/>
          <w:szCs w:val="24"/>
        </w:rPr>
      </w:pPr>
    </w:p>
    <w:p w14:paraId="6DD4AE08" w14:textId="77777777" w:rsidR="0054453E" w:rsidRPr="0012676F" w:rsidRDefault="0054453E" w:rsidP="000A2B60">
      <w:pPr>
        <w:rPr>
          <w:rFonts w:ascii="Arial" w:hAnsi="Arial" w:cs="Arial"/>
          <w:spacing w:val="20"/>
          <w:sz w:val="32"/>
          <w:szCs w:val="24"/>
        </w:rPr>
      </w:pPr>
    </w:p>
    <w:p w14:paraId="132549F1" w14:textId="77777777" w:rsidR="008A4C0A" w:rsidRPr="0012676F" w:rsidRDefault="008A4C0A" w:rsidP="000A2B60">
      <w:pPr>
        <w:rPr>
          <w:rFonts w:ascii="Arial" w:hAnsi="Arial" w:cs="Arial"/>
          <w:spacing w:val="20"/>
          <w:sz w:val="32"/>
          <w:szCs w:val="24"/>
        </w:rPr>
        <w:sectPr w:rsidR="008A4C0A" w:rsidRPr="0012676F" w:rsidSect="008A4C0A">
          <w:footerReference w:type="default" r:id="rId13"/>
          <w:pgSz w:w="11906" w:h="16838"/>
          <w:pgMar w:top="720" w:right="720" w:bottom="720" w:left="720" w:header="708" w:footer="708"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pgNumType w:start="1"/>
          <w:cols w:space="708"/>
          <w:titlePg/>
          <w:docGrid w:linePitch="360"/>
        </w:sectPr>
      </w:pPr>
    </w:p>
    <w:p w14:paraId="6DD32D22" w14:textId="4C4E7880" w:rsidR="00097919" w:rsidRPr="003167EA" w:rsidRDefault="00AE0585" w:rsidP="003167EA">
      <w:pPr>
        <w:rPr>
          <w:rFonts w:ascii="Arial" w:hAnsi="Arial" w:cs="Arial"/>
          <w:b/>
          <w:spacing w:val="20"/>
          <w:sz w:val="32"/>
          <w:szCs w:val="24"/>
        </w:rPr>
      </w:pPr>
      <w:r w:rsidRPr="00731BDA">
        <w:rPr>
          <w:rFonts w:ascii="Arial" w:hAnsi="Arial" w:cs="Arial"/>
          <w:b/>
          <w:spacing w:val="20"/>
          <w:sz w:val="32"/>
          <w:szCs w:val="24"/>
        </w:rPr>
        <w:lastRenderedPageBreak/>
        <w:t>INTRODUCTION</w:t>
      </w:r>
    </w:p>
    <w:p w14:paraId="59776E2E" w14:textId="738E46A6" w:rsidR="00485ACC" w:rsidRPr="0012676F" w:rsidRDefault="00485ACC" w:rsidP="000A2B60">
      <w:pPr>
        <w:rPr>
          <w:rFonts w:ascii="Arial" w:hAnsi="Arial" w:cs="Arial"/>
          <w:sz w:val="24"/>
          <w:szCs w:val="24"/>
        </w:rPr>
      </w:pPr>
      <w:r w:rsidRPr="0012676F">
        <w:rPr>
          <w:rFonts w:ascii="Arial" w:hAnsi="Arial" w:cs="Arial"/>
          <w:sz w:val="24"/>
          <w:szCs w:val="24"/>
        </w:rPr>
        <w:t xml:space="preserve">This Annual Plan sets outs the strategic priorities, key actions, milestones and performance measures, along with the responsible </w:t>
      </w:r>
      <w:r w:rsidR="00097919" w:rsidRPr="0012676F">
        <w:rPr>
          <w:rFonts w:ascii="Arial" w:hAnsi="Arial" w:cs="Arial"/>
          <w:sz w:val="24"/>
          <w:szCs w:val="24"/>
        </w:rPr>
        <w:t xml:space="preserve">partners and </w:t>
      </w:r>
      <w:r w:rsidRPr="0012676F">
        <w:rPr>
          <w:rFonts w:ascii="Arial" w:hAnsi="Arial" w:cs="Arial"/>
          <w:sz w:val="24"/>
          <w:szCs w:val="24"/>
        </w:rPr>
        <w:t>structure for the period April 201</w:t>
      </w:r>
      <w:r w:rsidR="007E01B3">
        <w:rPr>
          <w:rFonts w:ascii="Arial" w:hAnsi="Arial" w:cs="Arial"/>
          <w:sz w:val="24"/>
          <w:szCs w:val="24"/>
        </w:rPr>
        <w:t>9</w:t>
      </w:r>
      <w:r w:rsidRPr="0012676F">
        <w:rPr>
          <w:rFonts w:ascii="Arial" w:hAnsi="Arial" w:cs="Arial"/>
          <w:sz w:val="24"/>
          <w:szCs w:val="24"/>
        </w:rPr>
        <w:t xml:space="preserve"> to March 20</w:t>
      </w:r>
      <w:r w:rsidR="007E01B3">
        <w:rPr>
          <w:rFonts w:ascii="Arial" w:hAnsi="Arial" w:cs="Arial"/>
          <w:sz w:val="24"/>
          <w:szCs w:val="24"/>
        </w:rPr>
        <w:t>20</w:t>
      </w:r>
      <w:r w:rsidRPr="0012676F">
        <w:rPr>
          <w:rFonts w:ascii="Arial" w:hAnsi="Arial" w:cs="Arial"/>
          <w:sz w:val="24"/>
          <w:szCs w:val="24"/>
        </w:rPr>
        <w:t>. It takes into account both the current requirements placed on Safeguarding Children Board</w:t>
      </w:r>
      <w:r w:rsidR="007E01B3">
        <w:rPr>
          <w:rFonts w:ascii="Arial" w:hAnsi="Arial" w:cs="Arial"/>
          <w:sz w:val="24"/>
          <w:szCs w:val="24"/>
        </w:rPr>
        <w:t>s and Safeguarding Adult Boards</w:t>
      </w:r>
      <w:r w:rsidRPr="0012676F">
        <w:rPr>
          <w:rFonts w:ascii="Arial" w:hAnsi="Arial" w:cs="Arial"/>
          <w:sz w:val="24"/>
          <w:szCs w:val="24"/>
        </w:rPr>
        <w:t xml:space="preserve"> by Welsh Government and the statutory guidance in relation to Part 7 of the Social Services and Well-being (Wales) Act 2014. Under that guidance, Safeguarding Boards are required to produce annual plans, to be published prior to the beginning of each financial year, and to produce and publish an annual report each July evidencing progress made against the previous year’s Annual Plan. The Act, supplemented by the regulations, provides for when and how the annual plans and reports are to be published and prescribes the content of both the annual plans and the annual reports. </w:t>
      </w:r>
    </w:p>
    <w:p w14:paraId="55CACC3A" w14:textId="77777777" w:rsidR="00485ACC" w:rsidRPr="0012676F" w:rsidRDefault="00485ACC" w:rsidP="000A2B60">
      <w:pPr>
        <w:jc w:val="center"/>
        <w:rPr>
          <w:rFonts w:ascii="Arial" w:hAnsi="Arial" w:cs="Arial"/>
          <w:b/>
          <w:sz w:val="24"/>
          <w:szCs w:val="24"/>
        </w:rPr>
      </w:pPr>
      <w:r w:rsidRPr="0012676F">
        <w:rPr>
          <w:rFonts w:ascii="Arial" w:hAnsi="Arial" w:cs="Arial"/>
          <w:b/>
          <w:sz w:val="24"/>
          <w:szCs w:val="24"/>
        </w:rPr>
        <w:t xml:space="preserve">This document is available in Welsh / </w:t>
      </w:r>
      <w:proofErr w:type="spellStart"/>
      <w:r w:rsidRPr="0012676F">
        <w:rPr>
          <w:rFonts w:ascii="Arial" w:hAnsi="Arial" w:cs="Arial"/>
          <w:b/>
          <w:sz w:val="24"/>
          <w:szCs w:val="24"/>
        </w:rPr>
        <w:t>Mae’r</w:t>
      </w:r>
      <w:proofErr w:type="spellEnd"/>
      <w:r w:rsidRPr="0012676F">
        <w:rPr>
          <w:rFonts w:ascii="Arial" w:hAnsi="Arial" w:cs="Arial"/>
          <w:b/>
          <w:sz w:val="24"/>
          <w:szCs w:val="24"/>
        </w:rPr>
        <w:t xml:space="preserve"> </w:t>
      </w:r>
      <w:proofErr w:type="spellStart"/>
      <w:r w:rsidRPr="0012676F">
        <w:rPr>
          <w:rFonts w:ascii="Arial" w:hAnsi="Arial" w:cs="Arial"/>
          <w:b/>
          <w:sz w:val="24"/>
          <w:szCs w:val="24"/>
        </w:rPr>
        <w:t>ddogfen</w:t>
      </w:r>
      <w:proofErr w:type="spellEnd"/>
      <w:r w:rsidRPr="0012676F">
        <w:rPr>
          <w:rFonts w:ascii="Arial" w:hAnsi="Arial" w:cs="Arial"/>
          <w:b/>
          <w:sz w:val="24"/>
          <w:szCs w:val="24"/>
        </w:rPr>
        <w:t xml:space="preserve"> hon </w:t>
      </w:r>
      <w:proofErr w:type="spellStart"/>
      <w:r w:rsidRPr="0012676F">
        <w:rPr>
          <w:rFonts w:ascii="Arial" w:hAnsi="Arial" w:cs="Arial"/>
          <w:b/>
          <w:sz w:val="24"/>
          <w:szCs w:val="24"/>
        </w:rPr>
        <w:t>ar</w:t>
      </w:r>
      <w:proofErr w:type="spellEnd"/>
      <w:r w:rsidRPr="0012676F">
        <w:rPr>
          <w:rFonts w:ascii="Arial" w:hAnsi="Arial" w:cs="Arial"/>
          <w:b/>
          <w:sz w:val="24"/>
          <w:szCs w:val="24"/>
        </w:rPr>
        <w:t xml:space="preserve"> </w:t>
      </w:r>
      <w:proofErr w:type="spellStart"/>
      <w:proofErr w:type="gramStart"/>
      <w:r w:rsidRPr="0012676F">
        <w:rPr>
          <w:rFonts w:ascii="Arial" w:hAnsi="Arial" w:cs="Arial"/>
          <w:b/>
          <w:sz w:val="24"/>
          <w:szCs w:val="24"/>
        </w:rPr>
        <w:t>gael</w:t>
      </w:r>
      <w:proofErr w:type="spellEnd"/>
      <w:proofErr w:type="gramEnd"/>
      <w:r w:rsidRPr="0012676F">
        <w:rPr>
          <w:rFonts w:ascii="Arial" w:hAnsi="Arial" w:cs="Arial"/>
          <w:b/>
          <w:sz w:val="24"/>
          <w:szCs w:val="24"/>
        </w:rPr>
        <w:t xml:space="preserve"> </w:t>
      </w:r>
      <w:proofErr w:type="spellStart"/>
      <w:r w:rsidRPr="0012676F">
        <w:rPr>
          <w:rFonts w:ascii="Arial" w:hAnsi="Arial" w:cs="Arial"/>
          <w:b/>
          <w:sz w:val="24"/>
          <w:szCs w:val="24"/>
        </w:rPr>
        <w:t>yn</w:t>
      </w:r>
      <w:proofErr w:type="spellEnd"/>
      <w:r w:rsidRPr="0012676F">
        <w:rPr>
          <w:rFonts w:ascii="Arial" w:hAnsi="Arial" w:cs="Arial"/>
          <w:b/>
          <w:sz w:val="24"/>
          <w:szCs w:val="24"/>
        </w:rPr>
        <w:t xml:space="preserve"> </w:t>
      </w:r>
      <w:proofErr w:type="spellStart"/>
      <w:r w:rsidRPr="0012676F">
        <w:rPr>
          <w:rFonts w:ascii="Arial" w:hAnsi="Arial" w:cs="Arial"/>
          <w:b/>
          <w:sz w:val="24"/>
          <w:szCs w:val="24"/>
        </w:rPr>
        <w:t>Gymraeg</w:t>
      </w:r>
      <w:proofErr w:type="spellEnd"/>
      <w:r w:rsidRPr="0012676F">
        <w:rPr>
          <w:rFonts w:ascii="Arial" w:hAnsi="Arial" w:cs="Arial"/>
          <w:b/>
          <w:sz w:val="24"/>
          <w:szCs w:val="24"/>
        </w:rPr>
        <w:t>.</w:t>
      </w:r>
    </w:p>
    <w:p w14:paraId="6009AE07" w14:textId="77777777" w:rsidR="00485ACC" w:rsidRPr="0012676F" w:rsidRDefault="00485ACC" w:rsidP="000A2B60">
      <w:pPr>
        <w:jc w:val="center"/>
        <w:rPr>
          <w:rFonts w:ascii="Arial" w:hAnsi="Arial" w:cs="Arial"/>
          <w:b/>
          <w:sz w:val="24"/>
          <w:szCs w:val="24"/>
          <w:u w:val="single"/>
        </w:rPr>
      </w:pPr>
    </w:p>
    <w:p w14:paraId="66667D66" w14:textId="3D82E5DB" w:rsidR="00677227" w:rsidRPr="003167EA" w:rsidRDefault="00677227" w:rsidP="00677227">
      <w:pPr>
        <w:rPr>
          <w:rFonts w:ascii="Arial" w:hAnsi="Arial" w:cs="Arial"/>
          <w:b/>
          <w:spacing w:val="20"/>
          <w:sz w:val="32"/>
          <w:szCs w:val="24"/>
        </w:rPr>
      </w:pPr>
      <w:r>
        <w:rPr>
          <w:rFonts w:ascii="Arial" w:hAnsi="Arial" w:cs="Arial"/>
          <w:b/>
          <w:spacing w:val="20"/>
          <w:sz w:val="32"/>
          <w:szCs w:val="24"/>
        </w:rPr>
        <w:t>OUR MISSION STATEMENT</w:t>
      </w:r>
    </w:p>
    <w:p w14:paraId="1A6DA09F" w14:textId="77777777" w:rsidR="007E01B3" w:rsidRDefault="001979C3" w:rsidP="001979C3">
      <w:pPr>
        <w:rPr>
          <w:rFonts w:ascii="Arial" w:eastAsia="Times New Roman" w:hAnsi="Arial" w:cs="Arial"/>
          <w:iCs/>
          <w:sz w:val="24"/>
          <w:szCs w:val="24"/>
        </w:rPr>
      </w:pPr>
      <w:r w:rsidRPr="001979C3">
        <w:rPr>
          <w:rStyle w:val="fontstyle21"/>
          <w:rFonts w:ascii="Arial" w:eastAsia="Times New Roman" w:hAnsi="Arial" w:cs="Arial"/>
          <w:iCs/>
        </w:rPr>
        <w:t xml:space="preserve">Cardiff and Vale of Glamorgan Regional Safeguarding Children Board will ensure that effective arrangements are in place to </w:t>
      </w:r>
      <w:r w:rsidRPr="001979C3">
        <w:rPr>
          <w:rStyle w:val="fontstyle01"/>
          <w:rFonts w:eastAsia="Times New Roman"/>
          <w:iCs/>
        </w:rPr>
        <w:t xml:space="preserve">protect children </w:t>
      </w:r>
      <w:r w:rsidRPr="001979C3">
        <w:rPr>
          <w:rStyle w:val="fontstyle21"/>
          <w:rFonts w:ascii="Arial" w:eastAsia="Times New Roman" w:hAnsi="Arial" w:cs="Arial"/>
          <w:iCs/>
        </w:rPr>
        <w:t>within the region who are at risk of abuse, neglect or exploitation.</w:t>
      </w:r>
      <w:r w:rsidRPr="001979C3">
        <w:rPr>
          <w:rFonts w:ascii="Arial" w:eastAsia="Times New Roman" w:hAnsi="Arial" w:cs="Arial"/>
          <w:iCs/>
          <w:sz w:val="24"/>
          <w:szCs w:val="24"/>
        </w:rPr>
        <w:t xml:space="preserve"> </w:t>
      </w:r>
    </w:p>
    <w:p w14:paraId="324B84DA" w14:textId="35D1DE40" w:rsidR="007E01B3" w:rsidRPr="00574550" w:rsidRDefault="007E01B3" w:rsidP="007E01B3">
      <w:pPr>
        <w:rPr>
          <w:rFonts w:ascii="Arial" w:hAnsi="Arial" w:cs="Arial"/>
          <w:b/>
          <w:spacing w:val="20"/>
          <w:sz w:val="32"/>
          <w:szCs w:val="24"/>
        </w:rPr>
      </w:pPr>
      <w:r>
        <w:rPr>
          <w:rStyle w:val="fontstyle21"/>
          <w:rFonts w:ascii="Arial" w:hAnsi="Arial" w:cs="Arial"/>
        </w:rPr>
        <w:t xml:space="preserve">Cardiff and Vale of Glamorgan Regional </w:t>
      </w:r>
      <w:r w:rsidRPr="00574550">
        <w:rPr>
          <w:rStyle w:val="fontstyle21"/>
          <w:rFonts w:ascii="Arial" w:hAnsi="Arial" w:cs="Arial"/>
        </w:rPr>
        <w:t xml:space="preserve">Safeguarding Adults Board will </w:t>
      </w:r>
      <w:r w:rsidRPr="00574550">
        <w:rPr>
          <w:rStyle w:val="fontstyle01"/>
          <w:color w:val="auto"/>
        </w:rPr>
        <w:t xml:space="preserve">protect </w:t>
      </w:r>
      <w:r w:rsidRPr="00574550">
        <w:rPr>
          <w:rStyle w:val="fontstyle21"/>
          <w:rFonts w:ascii="Arial" w:hAnsi="Arial" w:cs="Arial"/>
        </w:rPr>
        <w:t>adults within its area who have needs for care</w:t>
      </w:r>
      <w:r>
        <w:rPr>
          <w:rFonts w:ascii="Arial" w:hAnsi="Arial" w:cs="Arial"/>
          <w:color w:val="000000"/>
        </w:rPr>
        <w:t xml:space="preserve"> </w:t>
      </w:r>
      <w:r w:rsidRPr="00574550">
        <w:rPr>
          <w:rStyle w:val="fontstyle21"/>
          <w:rFonts w:ascii="Arial" w:hAnsi="Arial" w:cs="Arial"/>
        </w:rPr>
        <w:t>and support (whether or not a local authorit</w:t>
      </w:r>
      <w:r>
        <w:rPr>
          <w:rStyle w:val="fontstyle21"/>
          <w:rFonts w:ascii="Arial" w:hAnsi="Arial" w:cs="Arial"/>
        </w:rPr>
        <w:t>y is meeting any of those needs)</w:t>
      </w:r>
      <w:r w:rsidRPr="00574550">
        <w:rPr>
          <w:rStyle w:val="fontstyle21"/>
          <w:rFonts w:ascii="Arial" w:hAnsi="Arial" w:cs="Arial"/>
        </w:rPr>
        <w:t xml:space="preserve"> and are experiencing, or</w:t>
      </w:r>
      <w:r>
        <w:rPr>
          <w:rFonts w:ascii="Arial" w:hAnsi="Arial" w:cs="Arial"/>
          <w:color w:val="000000"/>
        </w:rPr>
        <w:t xml:space="preserve"> </w:t>
      </w:r>
      <w:r w:rsidRPr="00574550">
        <w:rPr>
          <w:rStyle w:val="fontstyle21"/>
          <w:rFonts w:ascii="Arial" w:hAnsi="Arial" w:cs="Arial"/>
        </w:rPr>
        <w:t>are at risk of, abuse or neglect.</w:t>
      </w:r>
      <w:r>
        <w:rPr>
          <w:rFonts w:ascii="Arial" w:hAnsi="Arial" w:cs="Arial"/>
          <w:color w:val="000000"/>
        </w:rPr>
        <w:t xml:space="preserve"> </w:t>
      </w:r>
      <w:r>
        <w:rPr>
          <w:rStyle w:val="fontstyle21"/>
          <w:rFonts w:ascii="Arial" w:hAnsi="Arial" w:cs="Arial"/>
        </w:rPr>
        <w:t>The</w:t>
      </w:r>
      <w:r w:rsidRPr="00574550">
        <w:rPr>
          <w:rStyle w:val="fontstyle21"/>
          <w:rFonts w:ascii="Arial" w:hAnsi="Arial" w:cs="Arial"/>
        </w:rPr>
        <w:t xml:space="preserve"> Board will </w:t>
      </w:r>
      <w:r>
        <w:rPr>
          <w:rStyle w:val="fontstyle21"/>
          <w:rFonts w:ascii="Arial" w:hAnsi="Arial" w:cs="Arial"/>
        </w:rPr>
        <w:t xml:space="preserve">aim to </w:t>
      </w:r>
      <w:r w:rsidRPr="00574550">
        <w:rPr>
          <w:rStyle w:val="fontstyle01"/>
          <w:color w:val="auto"/>
        </w:rPr>
        <w:t xml:space="preserve">prevent </w:t>
      </w:r>
      <w:r w:rsidRPr="00574550">
        <w:rPr>
          <w:rStyle w:val="fontstyle21"/>
          <w:rFonts w:ascii="Arial" w:hAnsi="Arial" w:cs="Arial"/>
        </w:rPr>
        <w:t>those adults within its area, from becoming at</w:t>
      </w:r>
      <w:r>
        <w:rPr>
          <w:rFonts w:ascii="Arial" w:hAnsi="Arial" w:cs="Arial"/>
          <w:color w:val="000000"/>
        </w:rPr>
        <w:t xml:space="preserve"> </w:t>
      </w:r>
      <w:r w:rsidRPr="00574550">
        <w:rPr>
          <w:rStyle w:val="fontstyle21"/>
          <w:rFonts w:ascii="Arial" w:hAnsi="Arial" w:cs="Arial"/>
        </w:rPr>
        <w:t>risk of abuse,</w:t>
      </w:r>
      <w:r>
        <w:rPr>
          <w:rStyle w:val="fontstyle21"/>
          <w:rFonts w:ascii="Arial" w:hAnsi="Arial" w:cs="Arial"/>
        </w:rPr>
        <w:t xml:space="preserve"> neglect or other kinds of harm and </w:t>
      </w:r>
      <w:r w:rsidRPr="00574550">
        <w:rPr>
          <w:rStyle w:val="fontstyle21"/>
          <w:rFonts w:ascii="Arial" w:hAnsi="Arial" w:cs="Arial"/>
        </w:rPr>
        <w:t xml:space="preserve">will </w:t>
      </w:r>
      <w:r w:rsidRPr="00574550">
        <w:rPr>
          <w:rStyle w:val="fontstyle01"/>
          <w:color w:val="auto"/>
        </w:rPr>
        <w:t xml:space="preserve">provide </w:t>
      </w:r>
      <w:r w:rsidRPr="00574550">
        <w:rPr>
          <w:rStyle w:val="fontstyle21"/>
          <w:rFonts w:ascii="Arial" w:hAnsi="Arial" w:cs="Arial"/>
        </w:rPr>
        <w:t>the overall responsibility for challenging</w:t>
      </w:r>
      <w:r>
        <w:rPr>
          <w:rFonts w:ascii="Arial" w:hAnsi="Arial" w:cs="Arial"/>
          <w:color w:val="000000"/>
        </w:rPr>
        <w:t xml:space="preserve"> </w:t>
      </w:r>
      <w:r w:rsidRPr="00574550">
        <w:rPr>
          <w:rStyle w:val="fontstyle21"/>
          <w:rFonts w:ascii="Arial" w:hAnsi="Arial" w:cs="Arial"/>
        </w:rPr>
        <w:t xml:space="preserve">agencies to ensure effective measures are in place to </w:t>
      </w:r>
      <w:r>
        <w:rPr>
          <w:rStyle w:val="fontstyle21"/>
          <w:rFonts w:ascii="Arial" w:hAnsi="Arial" w:cs="Arial"/>
        </w:rPr>
        <w:t xml:space="preserve">protect and prevent. </w:t>
      </w:r>
    </w:p>
    <w:p w14:paraId="51B00AA2" w14:textId="5C2E1287" w:rsidR="001979C3" w:rsidRPr="001979C3" w:rsidRDefault="001979C3" w:rsidP="001979C3">
      <w:pPr>
        <w:rPr>
          <w:rFonts w:eastAsia="Times New Roman"/>
          <w:sz w:val="24"/>
          <w:szCs w:val="24"/>
        </w:rPr>
      </w:pPr>
      <w:r w:rsidRPr="001979C3">
        <w:rPr>
          <w:rStyle w:val="fontstyle21"/>
          <w:rFonts w:ascii="Arial" w:eastAsia="Times New Roman" w:hAnsi="Arial" w:cs="Arial"/>
          <w:iCs/>
        </w:rPr>
        <w:t xml:space="preserve">To </w:t>
      </w:r>
      <w:r>
        <w:rPr>
          <w:rStyle w:val="fontstyle21"/>
          <w:rFonts w:ascii="Arial" w:eastAsia="Times New Roman" w:hAnsi="Arial" w:cs="Arial"/>
          <w:iCs/>
        </w:rPr>
        <w:t>achieve th</w:t>
      </w:r>
      <w:r w:rsidR="007E01B3">
        <w:rPr>
          <w:rStyle w:val="fontstyle21"/>
          <w:rFonts w:ascii="Arial" w:eastAsia="Times New Roman" w:hAnsi="Arial" w:cs="Arial"/>
          <w:iCs/>
        </w:rPr>
        <w:t>ese</w:t>
      </w:r>
      <w:r>
        <w:rPr>
          <w:rStyle w:val="fontstyle21"/>
          <w:rFonts w:ascii="Arial" w:eastAsia="Times New Roman" w:hAnsi="Arial" w:cs="Arial"/>
          <w:iCs/>
        </w:rPr>
        <w:t xml:space="preserve"> aim</w:t>
      </w:r>
      <w:r w:rsidR="007E01B3">
        <w:rPr>
          <w:rStyle w:val="fontstyle21"/>
          <w:rFonts w:ascii="Arial" w:eastAsia="Times New Roman" w:hAnsi="Arial" w:cs="Arial"/>
          <w:iCs/>
        </w:rPr>
        <w:t>s</w:t>
      </w:r>
      <w:r>
        <w:rPr>
          <w:rStyle w:val="fontstyle21"/>
          <w:rFonts w:ascii="Arial" w:eastAsia="Times New Roman" w:hAnsi="Arial" w:cs="Arial"/>
          <w:iCs/>
        </w:rPr>
        <w:t xml:space="preserve"> the Board</w:t>
      </w:r>
      <w:r w:rsidR="007E01B3">
        <w:rPr>
          <w:rStyle w:val="fontstyle21"/>
          <w:rFonts w:ascii="Arial" w:eastAsia="Times New Roman" w:hAnsi="Arial" w:cs="Arial"/>
          <w:iCs/>
        </w:rPr>
        <w:t>s</w:t>
      </w:r>
      <w:r>
        <w:rPr>
          <w:rStyle w:val="fontstyle21"/>
          <w:rFonts w:ascii="Arial" w:eastAsia="Times New Roman" w:hAnsi="Arial" w:cs="Arial"/>
          <w:iCs/>
        </w:rPr>
        <w:t xml:space="preserve"> will:</w:t>
      </w:r>
    </w:p>
    <w:p w14:paraId="6994BD72" w14:textId="77777777" w:rsidR="001979C3" w:rsidRPr="001979C3" w:rsidRDefault="001979C3" w:rsidP="00E220F8">
      <w:pPr>
        <w:pStyle w:val="ListParagraph"/>
        <w:numPr>
          <w:ilvl w:val="0"/>
          <w:numId w:val="3"/>
        </w:numPr>
        <w:rPr>
          <w:rFonts w:ascii="Arial" w:eastAsia="Times New Roman" w:hAnsi="Arial" w:cs="Arial"/>
          <w:iCs/>
          <w:sz w:val="24"/>
          <w:szCs w:val="24"/>
        </w:rPr>
      </w:pPr>
      <w:r w:rsidRPr="001979C3">
        <w:rPr>
          <w:rFonts w:ascii="Arial" w:eastAsia="Times New Roman" w:hAnsi="Arial" w:cs="Arial"/>
          <w:iCs/>
          <w:sz w:val="24"/>
          <w:szCs w:val="24"/>
        </w:rPr>
        <w:t>Promote the development of strategies to prevent risk effectively</w:t>
      </w:r>
    </w:p>
    <w:p w14:paraId="0A349B07" w14:textId="02D51865" w:rsidR="001979C3" w:rsidRPr="001979C3" w:rsidRDefault="001979C3" w:rsidP="00E220F8">
      <w:pPr>
        <w:pStyle w:val="ListParagraph"/>
        <w:numPr>
          <w:ilvl w:val="0"/>
          <w:numId w:val="3"/>
        </w:numPr>
        <w:rPr>
          <w:rFonts w:ascii="Arial" w:eastAsia="Times New Roman" w:hAnsi="Arial" w:cs="Arial"/>
          <w:iCs/>
          <w:sz w:val="24"/>
          <w:szCs w:val="24"/>
        </w:rPr>
      </w:pPr>
      <w:r w:rsidRPr="001979C3">
        <w:rPr>
          <w:rFonts w:ascii="Arial" w:eastAsia="Times New Roman" w:hAnsi="Arial" w:cs="Arial"/>
          <w:iCs/>
          <w:sz w:val="24"/>
          <w:szCs w:val="24"/>
        </w:rPr>
        <w:t>Ensure that agencies are able to challenge themselves and partners in delivering their individual and shared accountability for safeguarding effectively</w:t>
      </w:r>
    </w:p>
    <w:p w14:paraId="1F2C2281" w14:textId="1B39C49D" w:rsidR="001979C3" w:rsidRPr="001979C3" w:rsidRDefault="001979C3" w:rsidP="00E220F8">
      <w:pPr>
        <w:pStyle w:val="ListParagraph"/>
        <w:numPr>
          <w:ilvl w:val="0"/>
          <w:numId w:val="3"/>
        </w:numPr>
        <w:rPr>
          <w:rFonts w:ascii="Arial" w:eastAsia="Times New Roman" w:hAnsi="Arial" w:cs="Arial"/>
          <w:iCs/>
          <w:sz w:val="24"/>
          <w:szCs w:val="24"/>
        </w:rPr>
      </w:pPr>
      <w:r w:rsidRPr="001979C3">
        <w:rPr>
          <w:rFonts w:ascii="Arial" w:eastAsia="Times New Roman" w:hAnsi="Arial" w:cs="Arial"/>
          <w:iCs/>
          <w:sz w:val="24"/>
          <w:szCs w:val="24"/>
        </w:rPr>
        <w:t xml:space="preserve">Ensure that the voice of the </w:t>
      </w:r>
      <w:r w:rsidR="007E01B3">
        <w:rPr>
          <w:rFonts w:ascii="Arial" w:eastAsia="Times New Roman" w:hAnsi="Arial" w:cs="Arial"/>
          <w:iCs/>
          <w:sz w:val="24"/>
          <w:szCs w:val="24"/>
        </w:rPr>
        <w:t>person</w:t>
      </w:r>
      <w:r w:rsidRPr="001979C3">
        <w:rPr>
          <w:rFonts w:ascii="Arial" w:eastAsia="Times New Roman" w:hAnsi="Arial" w:cs="Arial"/>
          <w:iCs/>
          <w:sz w:val="24"/>
          <w:szCs w:val="24"/>
        </w:rPr>
        <w:t xml:space="preserve"> is heard and recognised in its deliberations</w:t>
      </w:r>
    </w:p>
    <w:p w14:paraId="7B3462DC" w14:textId="38A27275" w:rsidR="001979C3" w:rsidRPr="001979C3" w:rsidRDefault="001979C3" w:rsidP="00E220F8">
      <w:pPr>
        <w:pStyle w:val="ListParagraph"/>
        <w:numPr>
          <w:ilvl w:val="0"/>
          <w:numId w:val="3"/>
        </w:numPr>
        <w:rPr>
          <w:rFonts w:ascii="Arial" w:eastAsia="Times New Roman" w:hAnsi="Arial" w:cs="Arial"/>
          <w:iCs/>
          <w:sz w:val="24"/>
          <w:szCs w:val="24"/>
        </w:rPr>
      </w:pPr>
      <w:r w:rsidRPr="001979C3">
        <w:rPr>
          <w:rFonts w:ascii="Arial" w:eastAsia="Times New Roman" w:hAnsi="Arial" w:cs="Arial"/>
          <w:iCs/>
          <w:sz w:val="24"/>
          <w:szCs w:val="24"/>
        </w:rPr>
        <w:t xml:space="preserve">Promote a culture of critical analysis and review to ensure that lessons are learned when </w:t>
      </w:r>
      <w:r w:rsidR="007E01B3">
        <w:rPr>
          <w:rFonts w:ascii="Arial" w:eastAsia="Times New Roman" w:hAnsi="Arial" w:cs="Arial"/>
          <w:iCs/>
          <w:sz w:val="24"/>
          <w:szCs w:val="24"/>
        </w:rPr>
        <w:t>people</w:t>
      </w:r>
      <w:r w:rsidRPr="001979C3">
        <w:rPr>
          <w:rFonts w:ascii="Arial" w:eastAsia="Times New Roman" w:hAnsi="Arial" w:cs="Arial"/>
          <w:iCs/>
          <w:sz w:val="24"/>
          <w:szCs w:val="24"/>
        </w:rPr>
        <w:t xml:space="preserve"> suffer harm because of gaps in policy, systems or practice </w:t>
      </w:r>
    </w:p>
    <w:p w14:paraId="6E661E07" w14:textId="77777777" w:rsidR="0051705C" w:rsidRPr="0012676F" w:rsidRDefault="0051705C" w:rsidP="00677227">
      <w:pPr>
        <w:rPr>
          <w:rFonts w:ascii="Arial" w:hAnsi="Arial" w:cs="Arial"/>
          <w:b/>
          <w:sz w:val="24"/>
          <w:szCs w:val="24"/>
          <w:u w:val="single"/>
        </w:rPr>
      </w:pPr>
    </w:p>
    <w:p w14:paraId="5E9AEA6D" w14:textId="77777777" w:rsidR="0051705C" w:rsidRPr="0012676F" w:rsidRDefault="0051705C" w:rsidP="000A2B60">
      <w:pPr>
        <w:jc w:val="center"/>
        <w:rPr>
          <w:rFonts w:ascii="Arial" w:hAnsi="Arial" w:cs="Arial"/>
          <w:b/>
          <w:sz w:val="24"/>
          <w:szCs w:val="24"/>
          <w:u w:val="single"/>
        </w:rPr>
      </w:pPr>
    </w:p>
    <w:p w14:paraId="78204969" w14:textId="2BC3CEB2" w:rsidR="0051705C" w:rsidRDefault="0051705C" w:rsidP="000A2B60">
      <w:pPr>
        <w:jc w:val="center"/>
        <w:rPr>
          <w:rFonts w:ascii="Arial" w:hAnsi="Arial" w:cs="Arial"/>
          <w:b/>
          <w:sz w:val="24"/>
          <w:szCs w:val="24"/>
          <w:u w:val="single"/>
        </w:rPr>
      </w:pPr>
    </w:p>
    <w:p w14:paraId="11DD4102" w14:textId="44DBD1C3" w:rsidR="00065DB3" w:rsidRDefault="00065DB3" w:rsidP="000A2B60">
      <w:pPr>
        <w:jc w:val="center"/>
        <w:rPr>
          <w:rFonts w:ascii="Arial" w:hAnsi="Arial" w:cs="Arial"/>
          <w:b/>
          <w:sz w:val="24"/>
          <w:szCs w:val="24"/>
          <w:u w:val="single"/>
        </w:rPr>
      </w:pPr>
    </w:p>
    <w:p w14:paraId="6A180F9F" w14:textId="38E0D4DA" w:rsidR="00065DB3" w:rsidRDefault="00065DB3" w:rsidP="000A2B60">
      <w:pPr>
        <w:jc w:val="center"/>
        <w:rPr>
          <w:rFonts w:ascii="Arial" w:hAnsi="Arial" w:cs="Arial"/>
          <w:b/>
          <w:sz w:val="24"/>
          <w:szCs w:val="24"/>
          <w:u w:val="single"/>
        </w:rPr>
      </w:pPr>
    </w:p>
    <w:p w14:paraId="27442BB5" w14:textId="7E69C59E" w:rsidR="00065DB3" w:rsidRDefault="00065DB3" w:rsidP="000A2B60">
      <w:pPr>
        <w:jc w:val="center"/>
        <w:rPr>
          <w:rFonts w:ascii="Arial" w:hAnsi="Arial" w:cs="Arial"/>
          <w:b/>
          <w:sz w:val="24"/>
          <w:szCs w:val="24"/>
          <w:u w:val="single"/>
        </w:rPr>
      </w:pPr>
    </w:p>
    <w:p w14:paraId="27287B51" w14:textId="77777777" w:rsidR="00065DB3" w:rsidRPr="0012676F" w:rsidRDefault="00065DB3" w:rsidP="003167EA">
      <w:pPr>
        <w:spacing w:after="240" w:line="240" w:lineRule="auto"/>
        <w:ind w:left="142"/>
        <w:rPr>
          <w:rFonts w:ascii="Arial" w:hAnsi="Arial" w:cs="Arial"/>
          <w:b/>
          <w:spacing w:val="20"/>
          <w:sz w:val="32"/>
          <w:szCs w:val="24"/>
        </w:rPr>
      </w:pPr>
      <w:r w:rsidRPr="0012676F">
        <w:rPr>
          <w:rFonts w:ascii="Arial" w:hAnsi="Arial" w:cs="Arial"/>
          <w:b/>
          <w:spacing w:val="20"/>
          <w:sz w:val="32"/>
          <w:szCs w:val="24"/>
        </w:rPr>
        <w:lastRenderedPageBreak/>
        <w:t>WHAT IS SAFEGUARDING?</w:t>
      </w:r>
    </w:p>
    <w:p w14:paraId="570F8AB2" w14:textId="205DE51C" w:rsidR="00065DB3" w:rsidRPr="00731BDA" w:rsidRDefault="00065DB3" w:rsidP="003167EA">
      <w:pPr>
        <w:spacing w:after="240" w:line="240" w:lineRule="auto"/>
        <w:ind w:left="142"/>
        <w:rPr>
          <w:rFonts w:ascii="Arial" w:hAnsi="Arial" w:cs="Arial"/>
          <w:sz w:val="24"/>
          <w:szCs w:val="24"/>
        </w:rPr>
      </w:pPr>
      <w:r w:rsidRPr="00731BDA">
        <w:rPr>
          <w:rStyle w:val="Strong"/>
          <w:rFonts w:ascii="Arial" w:hAnsi="Arial" w:cs="Arial"/>
          <w:sz w:val="24"/>
          <w:szCs w:val="24"/>
          <w:lang w:val="en"/>
        </w:rPr>
        <w:t>Safeguarding</w:t>
      </w:r>
      <w:r w:rsidR="007E01B3">
        <w:rPr>
          <w:rFonts w:ascii="Arial" w:hAnsi="Arial" w:cs="Arial"/>
          <w:sz w:val="24"/>
          <w:szCs w:val="24"/>
          <w:lang w:val="en"/>
        </w:rPr>
        <w:t xml:space="preserve"> is about protecting children and adults </w:t>
      </w:r>
      <w:r w:rsidRPr="00731BDA">
        <w:rPr>
          <w:rFonts w:ascii="Arial" w:hAnsi="Arial" w:cs="Arial"/>
          <w:sz w:val="24"/>
          <w:szCs w:val="24"/>
          <w:lang w:val="en"/>
        </w:rPr>
        <w:t>from abuse or neglect.</w:t>
      </w:r>
      <w:r w:rsidRPr="00731BDA">
        <w:rPr>
          <w:rFonts w:ascii="Arial" w:hAnsi="Arial" w:cs="Arial"/>
          <w:sz w:val="24"/>
          <w:szCs w:val="24"/>
          <w:lang w:val="en-US"/>
        </w:rPr>
        <w:t xml:space="preserve"> Everyone has a responsibility for safeguarding. Every</w:t>
      </w:r>
      <w:r w:rsidR="005B26FF">
        <w:rPr>
          <w:rFonts w:ascii="Arial" w:hAnsi="Arial" w:cs="Arial"/>
          <w:sz w:val="24"/>
          <w:szCs w:val="24"/>
          <w:lang w:val="en-US"/>
        </w:rPr>
        <w:t>one</w:t>
      </w:r>
      <w:r w:rsidRPr="00731BDA">
        <w:rPr>
          <w:rFonts w:ascii="Arial" w:hAnsi="Arial" w:cs="Arial"/>
          <w:sz w:val="24"/>
          <w:szCs w:val="24"/>
          <w:lang w:val="en-US"/>
        </w:rPr>
        <w:t xml:space="preserve"> should be protected from being hurt, put at risk of harm or abused, regardless of their age, gender, religion or ethnicity.</w:t>
      </w:r>
    </w:p>
    <w:p w14:paraId="2E905E17" w14:textId="5FC68CD8" w:rsidR="00065DB3" w:rsidRDefault="00065DB3" w:rsidP="003167EA">
      <w:pPr>
        <w:ind w:left="142"/>
        <w:rPr>
          <w:rFonts w:ascii="Arial" w:hAnsi="Arial" w:cs="Arial"/>
          <w:b/>
          <w:color w:val="000000"/>
          <w:sz w:val="28"/>
          <w:szCs w:val="24"/>
        </w:rPr>
      </w:pPr>
      <w:r w:rsidRPr="00DD14FD">
        <w:rPr>
          <w:rFonts w:ascii="Arial" w:hAnsi="Arial" w:cs="Arial"/>
          <w:b/>
          <w:color w:val="000000"/>
          <w:sz w:val="28"/>
          <w:szCs w:val="24"/>
        </w:rPr>
        <w:t>Abuse</w:t>
      </w:r>
    </w:p>
    <w:p w14:paraId="0F9045BB" w14:textId="77777777" w:rsidR="005B26FF" w:rsidRDefault="005B26FF" w:rsidP="005B26FF">
      <w:pPr>
        <w:spacing w:after="300" w:line="240" w:lineRule="auto"/>
        <w:ind w:left="142" w:right="-11"/>
        <w:rPr>
          <w:rFonts w:ascii="Arial" w:eastAsia="Times New Roman" w:hAnsi="Arial" w:cs="Arial"/>
          <w:color w:val="000000" w:themeColor="text1"/>
          <w:sz w:val="24"/>
          <w:szCs w:val="24"/>
          <w:lang w:val="en-US" w:eastAsia="en-GB"/>
        </w:rPr>
      </w:pPr>
      <w:r w:rsidRPr="00C84BAD">
        <w:rPr>
          <w:rFonts w:ascii="Arial" w:eastAsia="Times New Roman" w:hAnsi="Arial" w:cs="Arial"/>
          <w:color w:val="000000" w:themeColor="text1"/>
          <w:sz w:val="24"/>
          <w:szCs w:val="24"/>
          <w:lang w:val="en-US" w:eastAsia="en-GB"/>
        </w:rPr>
        <w:t>Abuse is when someone does or says things to another person to hurt, upset or make them frightened. It can cons</w:t>
      </w:r>
      <w:r>
        <w:rPr>
          <w:rFonts w:ascii="Arial" w:eastAsia="Times New Roman" w:hAnsi="Arial" w:cs="Arial"/>
          <w:color w:val="000000" w:themeColor="text1"/>
          <w:sz w:val="24"/>
          <w:szCs w:val="24"/>
          <w:lang w:val="en-US" w:eastAsia="en-GB"/>
        </w:rPr>
        <w:t>ist of single or repeated acts.</w:t>
      </w:r>
    </w:p>
    <w:p w14:paraId="05106DC8" w14:textId="40B23461" w:rsidR="005B26FF" w:rsidRPr="00C84BAD" w:rsidRDefault="005B26FF" w:rsidP="005B26FF">
      <w:pPr>
        <w:spacing w:after="300" w:line="240" w:lineRule="auto"/>
        <w:ind w:left="142" w:right="-11"/>
        <w:rPr>
          <w:rFonts w:ascii="Arial" w:eastAsia="Times New Roman" w:hAnsi="Arial" w:cs="Arial"/>
          <w:color w:val="000000" w:themeColor="text1"/>
          <w:sz w:val="24"/>
          <w:szCs w:val="24"/>
          <w:lang w:val="en-US" w:eastAsia="en-GB"/>
        </w:rPr>
      </w:pPr>
      <w:r w:rsidRPr="00C84BAD">
        <w:rPr>
          <w:rFonts w:ascii="Arial" w:eastAsia="Times New Roman" w:hAnsi="Arial" w:cs="Arial"/>
          <w:color w:val="000000" w:themeColor="text1"/>
          <w:sz w:val="24"/>
          <w:szCs w:val="24"/>
          <w:lang w:val="en-US" w:eastAsia="en-GB"/>
        </w:rPr>
        <w:t>The abuse can be committed by anyone, but is usually from someone who is in a position of trust – a relative, friend, paid worker or volunteer.</w:t>
      </w:r>
    </w:p>
    <w:p w14:paraId="6250510B" w14:textId="77777777" w:rsidR="005B26FF" w:rsidRPr="00C84BAD" w:rsidRDefault="005B26FF" w:rsidP="005B26FF">
      <w:pPr>
        <w:spacing w:after="300" w:line="240" w:lineRule="auto"/>
        <w:ind w:left="142"/>
        <w:rPr>
          <w:rFonts w:ascii="Arial" w:eastAsia="Times New Roman" w:hAnsi="Arial" w:cs="Arial"/>
          <w:color w:val="000000" w:themeColor="text1"/>
          <w:sz w:val="24"/>
          <w:szCs w:val="24"/>
          <w:lang w:val="en-US" w:eastAsia="en-GB"/>
        </w:rPr>
      </w:pPr>
      <w:r w:rsidRPr="00C84BAD">
        <w:rPr>
          <w:rFonts w:ascii="Arial" w:eastAsia="Times New Roman" w:hAnsi="Arial" w:cs="Arial"/>
          <w:color w:val="000000" w:themeColor="text1"/>
          <w:sz w:val="24"/>
          <w:szCs w:val="24"/>
          <w:lang w:val="en-US" w:eastAsia="en-GB"/>
        </w:rPr>
        <w:t>Abuse can take many forms</w:t>
      </w:r>
    </w:p>
    <w:p w14:paraId="3E420676" w14:textId="77777777" w:rsidR="005B26FF" w:rsidRPr="00C84BAD" w:rsidRDefault="005B26FF" w:rsidP="00E220F8">
      <w:pPr>
        <w:numPr>
          <w:ilvl w:val="0"/>
          <w:numId w:val="5"/>
        </w:numPr>
        <w:tabs>
          <w:tab w:val="clear" w:pos="720"/>
          <w:tab w:val="num" w:pos="862"/>
        </w:tabs>
        <w:spacing w:before="100" w:beforeAutospacing="1" w:after="100" w:afterAutospacing="1" w:line="240" w:lineRule="auto"/>
        <w:ind w:left="851"/>
        <w:rPr>
          <w:rFonts w:ascii="Arial" w:eastAsia="Times New Roman" w:hAnsi="Arial" w:cs="Arial"/>
          <w:color w:val="000000" w:themeColor="text1"/>
          <w:sz w:val="24"/>
          <w:szCs w:val="24"/>
          <w:lang w:val="en-US" w:eastAsia="en-GB"/>
        </w:rPr>
      </w:pPr>
      <w:r w:rsidRPr="00C84BAD">
        <w:rPr>
          <w:rFonts w:ascii="Arial" w:eastAsia="Times New Roman" w:hAnsi="Arial" w:cs="Arial"/>
          <w:b/>
          <w:bCs/>
          <w:color w:val="000000" w:themeColor="text1"/>
          <w:sz w:val="24"/>
          <w:szCs w:val="24"/>
          <w:lang w:val="en-US" w:eastAsia="en-GB"/>
        </w:rPr>
        <w:t>Physical</w:t>
      </w:r>
      <w:r w:rsidRPr="00C84BAD">
        <w:rPr>
          <w:rFonts w:ascii="Arial" w:eastAsia="Times New Roman" w:hAnsi="Arial" w:cs="Arial"/>
          <w:color w:val="000000" w:themeColor="text1"/>
          <w:sz w:val="24"/>
          <w:szCs w:val="24"/>
          <w:lang w:val="en-US" w:eastAsia="en-GB"/>
        </w:rPr>
        <w:t xml:space="preserve"> (hitting, kicking, undue restraint, over or misuse of medication, or inappropriate sanctions).</w:t>
      </w:r>
    </w:p>
    <w:p w14:paraId="05FEB330" w14:textId="77777777" w:rsidR="005B26FF" w:rsidRPr="00C84BAD" w:rsidRDefault="005B26FF" w:rsidP="00E220F8">
      <w:pPr>
        <w:numPr>
          <w:ilvl w:val="0"/>
          <w:numId w:val="5"/>
        </w:numPr>
        <w:tabs>
          <w:tab w:val="clear" w:pos="720"/>
          <w:tab w:val="num" w:pos="862"/>
        </w:tabs>
        <w:spacing w:before="100" w:beforeAutospacing="1" w:after="100" w:afterAutospacing="1" w:line="240" w:lineRule="auto"/>
        <w:ind w:left="851"/>
        <w:rPr>
          <w:rFonts w:ascii="Arial" w:eastAsia="Times New Roman" w:hAnsi="Arial" w:cs="Arial"/>
          <w:color w:val="000000" w:themeColor="text1"/>
          <w:sz w:val="24"/>
          <w:szCs w:val="24"/>
          <w:lang w:val="en-US" w:eastAsia="en-GB"/>
        </w:rPr>
      </w:pPr>
      <w:r w:rsidRPr="00C84BAD">
        <w:rPr>
          <w:rFonts w:ascii="Arial" w:eastAsia="Times New Roman" w:hAnsi="Arial" w:cs="Arial"/>
          <w:b/>
          <w:bCs/>
          <w:color w:val="000000" w:themeColor="text1"/>
          <w:sz w:val="24"/>
          <w:szCs w:val="24"/>
          <w:lang w:val="en-US" w:eastAsia="en-GB"/>
        </w:rPr>
        <w:t>Psychological / emotional</w:t>
      </w:r>
      <w:r w:rsidRPr="00C84BAD">
        <w:rPr>
          <w:rFonts w:ascii="Arial" w:eastAsia="Times New Roman" w:hAnsi="Arial" w:cs="Arial"/>
          <w:color w:val="000000" w:themeColor="text1"/>
          <w:sz w:val="24"/>
          <w:szCs w:val="24"/>
          <w:lang w:val="en-US" w:eastAsia="en-GB"/>
        </w:rPr>
        <w:t xml:space="preserve"> (threats of harm or humiliation, controlling relationships and isolation, verbal or racial abuse).</w:t>
      </w:r>
    </w:p>
    <w:p w14:paraId="172CF582" w14:textId="77777777" w:rsidR="005B26FF" w:rsidRPr="00C84BAD" w:rsidRDefault="005B26FF" w:rsidP="00E220F8">
      <w:pPr>
        <w:numPr>
          <w:ilvl w:val="0"/>
          <w:numId w:val="5"/>
        </w:numPr>
        <w:tabs>
          <w:tab w:val="clear" w:pos="720"/>
          <w:tab w:val="num" w:pos="862"/>
        </w:tabs>
        <w:spacing w:before="100" w:beforeAutospacing="1" w:after="100" w:afterAutospacing="1" w:line="240" w:lineRule="auto"/>
        <w:ind w:left="851"/>
        <w:rPr>
          <w:rFonts w:ascii="Arial" w:eastAsia="Times New Roman" w:hAnsi="Arial" w:cs="Arial"/>
          <w:color w:val="000000" w:themeColor="text1"/>
          <w:sz w:val="24"/>
          <w:szCs w:val="24"/>
          <w:lang w:val="en-US" w:eastAsia="en-GB"/>
        </w:rPr>
      </w:pPr>
      <w:r w:rsidRPr="00C84BAD">
        <w:rPr>
          <w:rFonts w:ascii="Arial" w:eastAsia="Times New Roman" w:hAnsi="Arial" w:cs="Arial"/>
          <w:b/>
          <w:bCs/>
          <w:color w:val="000000" w:themeColor="text1"/>
          <w:sz w:val="24"/>
          <w:szCs w:val="24"/>
          <w:lang w:val="en-US" w:eastAsia="en-GB"/>
        </w:rPr>
        <w:t>Sexual</w:t>
      </w:r>
      <w:r w:rsidRPr="00C84BAD">
        <w:rPr>
          <w:rFonts w:ascii="Arial" w:eastAsia="Times New Roman" w:hAnsi="Arial" w:cs="Arial"/>
          <w:color w:val="000000" w:themeColor="text1"/>
          <w:sz w:val="24"/>
          <w:szCs w:val="24"/>
          <w:lang w:val="en-US" w:eastAsia="en-GB"/>
        </w:rPr>
        <w:t xml:space="preserve"> (unwanted sexual activity which the adult at risk has not consented to/and or was pressured into consenting).</w:t>
      </w:r>
    </w:p>
    <w:p w14:paraId="32D33121" w14:textId="77777777" w:rsidR="005B26FF" w:rsidRPr="00C84BAD" w:rsidRDefault="005B26FF" w:rsidP="00E220F8">
      <w:pPr>
        <w:numPr>
          <w:ilvl w:val="0"/>
          <w:numId w:val="5"/>
        </w:numPr>
        <w:tabs>
          <w:tab w:val="clear" w:pos="720"/>
          <w:tab w:val="num" w:pos="862"/>
        </w:tabs>
        <w:spacing w:before="100" w:beforeAutospacing="1" w:after="100" w:afterAutospacing="1" w:line="240" w:lineRule="auto"/>
        <w:ind w:left="851"/>
        <w:rPr>
          <w:rFonts w:ascii="Arial" w:eastAsia="Times New Roman" w:hAnsi="Arial" w:cs="Arial"/>
          <w:color w:val="000000" w:themeColor="text1"/>
          <w:sz w:val="24"/>
          <w:szCs w:val="24"/>
          <w:lang w:val="en-US" w:eastAsia="en-GB"/>
        </w:rPr>
      </w:pPr>
      <w:r w:rsidRPr="00C84BAD">
        <w:rPr>
          <w:rFonts w:ascii="Arial" w:eastAsia="Times New Roman" w:hAnsi="Arial" w:cs="Arial"/>
          <w:b/>
          <w:bCs/>
          <w:color w:val="000000" w:themeColor="text1"/>
          <w:sz w:val="24"/>
          <w:szCs w:val="24"/>
          <w:lang w:val="en-US" w:eastAsia="en-GB"/>
        </w:rPr>
        <w:t>Financial</w:t>
      </w:r>
      <w:r w:rsidRPr="00C84BAD">
        <w:rPr>
          <w:rFonts w:ascii="Arial" w:eastAsia="Times New Roman" w:hAnsi="Arial" w:cs="Arial"/>
          <w:color w:val="000000" w:themeColor="text1"/>
          <w:sz w:val="24"/>
          <w:szCs w:val="24"/>
          <w:lang w:val="en-US" w:eastAsia="en-GB"/>
        </w:rPr>
        <w:t xml:space="preserve"> (theft, fraud or applying pressure around property or wills).</w:t>
      </w:r>
    </w:p>
    <w:p w14:paraId="410AADCF" w14:textId="7C6F9AEA" w:rsidR="005B26FF" w:rsidRPr="008E7451" w:rsidRDefault="005B26FF" w:rsidP="00E220F8">
      <w:pPr>
        <w:numPr>
          <w:ilvl w:val="0"/>
          <w:numId w:val="5"/>
        </w:numPr>
        <w:tabs>
          <w:tab w:val="clear" w:pos="720"/>
          <w:tab w:val="num" w:pos="862"/>
        </w:tabs>
        <w:spacing w:before="100" w:beforeAutospacing="1" w:after="100" w:afterAutospacing="1" w:line="240" w:lineRule="auto"/>
        <w:ind w:left="851"/>
        <w:rPr>
          <w:rFonts w:ascii="Arial" w:eastAsia="Times New Roman" w:hAnsi="Arial" w:cs="Arial"/>
          <w:color w:val="000000" w:themeColor="text1"/>
          <w:sz w:val="24"/>
          <w:szCs w:val="24"/>
          <w:lang w:val="en-US" w:eastAsia="en-GB"/>
        </w:rPr>
      </w:pPr>
      <w:r w:rsidRPr="00C84BAD">
        <w:rPr>
          <w:rFonts w:ascii="Arial" w:eastAsia="Times New Roman" w:hAnsi="Arial" w:cs="Arial"/>
          <w:b/>
          <w:bCs/>
          <w:color w:val="000000" w:themeColor="text1"/>
          <w:sz w:val="24"/>
          <w:szCs w:val="24"/>
          <w:lang w:val="en-US" w:eastAsia="en-GB"/>
        </w:rPr>
        <w:t>Neglect</w:t>
      </w:r>
      <w:r w:rsidRPr="00C84BAD">
        <w:rPr>
          <w:rFonts w:ascii="Arial" w:eastAsia="Times New Roman" w:hAnsi="Arial" w:cs="Arial"/>
          <w:color w:val="000000" w:themeColor="text1"/>
          <w:sz w:val="24"/>
          <w:szCs w:val="24"/>
          <w:lang w:val="en-US" w:eastAsia="en-GB"/>
        </w:rPr>
        <w:t xml:space="preserve"> (failure to meet</w:t>
      </w:r>
      <w:r>
        <w:rPr>
          <w:rFonts w:ascii="Arial" w:eastAsia="Times New Roman" w:hAnsi="Arial" w:cs="Arial"/>
          <w:color w:val="000000" w:themeColor="text1"/>
          <w:sz w:val="24"/>
          <w:szCs w:val="24"/>
          <w:lang w:val="en-US" w:eastAsia="en-GB"/>
        </w:rPr>
        <w:t xml:space="preserve"> the everyday needs of the individual</w:t>
      </w:r>
      <w:r w:rsidRPr="00C84BAD">
        <w:rPr>
          <w:rFonts w:ascii="Arial" w:eastAsia="Times New Roman" w:hAnsi="Arial" w:cs="Arial"/>
          <w:color w:val="000000" w:themeColor="text1"/>
          <w:sz w:val="24"/>
          <w:szCs w:val="24"/>
          <w:lang w:val="en-US" w:eastAsia="en-GB"/>
        </w:rPr>
        <w:t xml:space="preserve"> at risk, failure to access medical care or services or failure to give prescribed medication).</w:t>
      </w:r>
    </w:p>
    <w:p w14:paraId="171E7106" w14:textId="77777777" w:rsidR="007D3C83" w:rsidRDefault="007D3C83" w:rsidP="003167EA">
      <w:pPr>
        <w:spacing w:after="240" w:line="240" w:lineRule="auto"/>
        <w:ind w:left="142"/>
        <w:rPr>
          <w:rFonts w:ascii="Arial" w:hAnsi="Arial" w:cs="Arial"/>
          <w:b/>
          <w:spacing w:val="20"/>
          <w:sz w:val="32"/>
          <w:szCs w:val="24"/>
        </w:rPr>
      </w:pPr>
    </w:p>
    <w:p w14:paraId="745F875D" w14:textId="08935487" w:rsidR="00065DB3" w:rsidRDefault="00065DB3" w:rsidP="003167EA">
      <w:pPr>
        <w:spacing w:after="240" w:line="240" w:lineRule="auto"/>
        <w:ind w:left="142"/>
        <w:rPr>
          <w:rFonts w:ascii="Arial" w:hAnsi="Arial" w:cs="Arial"/>
          <w:b/>
          <w:spacing w:val="20"/>
          <w:sz w:val="32"/>
          <w:szCs w:val="24"/>
        </w:rPr>
      </w:pPr>
      <w:r w:rsidRPr="0012676F">
        <w:rPr>
          <w:rFonts w:ascii="Arial" w:hAnsi="Arial" w:cs="Arial"/>
          <w:b/>
          <w:spacing w:val="20"/>
          <w:sz w:val="32"/>
          <w:szCs w:val="24"/>
        </w:rPr>
        <w:t xml:space="preserve">WHAT IS </w:t>
      </w:r>
      <w:r>
        <w:rPr>
          <w:rFonts w:ascii="Arial" w:hAnsi="Arial" w:cs="Arial"/>
          <w:b/>
          <w:spacing w:val="20"/>
          <w:sz w:val="32"/>
          <w:szCs w:val="24"/>
        </w:rPr>
        <w:t xml:space="preserve">A </w:t>
      </w:r>
      <w:r w:rsidRPr="0012676F">
        <w:rPr>
          <w:rFonts w:ascii="Arial" w:hAnsi="Arial" w:cs="Arial"/>
          <w:b/>
          <w:spacing w:val="20"/>
          <w:sz w:val="32"/>
          <w:szCs w:val="24"/>
        </w:rPr>
        <w:t>SAFEGUARDING</w:t>
      </w:r>
      <w:r>
        <w:rPr>
          <w:rFonts w:ascii="Arial" w:hAnsi="Arial" w:cs="Arial"/>
          <w:b/>
          <w:spacing w:val="20"/>
          <w:sz w:val="32"/>
          <w:szCs w:val="24"/>
        </w:rPr>
        <w:t xml:space="preserve"> </w:t>
      </w:r>
      <w:r w:rsidR="007E01B3">
        <w:rPr>
          <w:rFonts w:ascii="Arial" w:hAnsi="Arial" w:cs="Arial"/>
          <w:b/>
          <w:spacing w:val="20"/>
          <w:sz w:val="32"/>
          <w:szCs w:val="24"/>
        </w:rPr>
        <w:t xml:space="preserve">CHILDREN </w:t>
      </w:r>
      <w:r>
        <w:rPr>
          <w:rFonts w:ascii="Arial" w:hAnsi="Arial" w:cs="Arial"/>
          <w:b/>
          <w:spacing w:val="20"/>
          <w:sz w:val="32"/>
          <w:szCs w:val="24"/>
        </w:rPr>
        <w:t>BOARD</w:t>
      </w:r>
      <w:r w:rsidRPr="0012676F">
        <w:rPr>
          <w:rFonts w:ascii="Arial" w:hAnsi="Arial" w:cs="Arial"/>
          <w:b/>
          <w:spacing w:val="20"/>
          <w:sz w:val="32"/>
          <w:szCs w:val="24"/>
        </w:rPr>
        <w:t>?</w:t>
      </w:r>
    </w:p>
    <w:p w14:paraId="371F4EFD" w14:textId="5FDCA47D" w:rsidR="003167EA" w:rsidRDefault="003167EA" w:rsidP="003167EA">
      <w:pPr>
        <w:autoSpaceDE w:val="0"/>
        <w:autoSpaceDN w:val="0"/>
        <w:adjustRightInd w:val="0"/>
        <w:spacing w:after="0"/>
        <w:ind w:left="142"/>
        <w:rPr>
          <w:rFonts w:ascii="Arial" w:hAnsi="Arial" w:cs="Arial"/>
          <w:sz w:val="24"/>
          <w:szCs w:val="24"/>
        </w:rPr>
      </w:pPr>
      <w:r w:rsidRPr="0012676F">
        <w:rPr>
          <w:rFonts w:ascii="Arial" w:hAnsi="Arial" w:cs="Arial"/>
          <w:sz w:val="24"/>
          <w:szCs w:val="24"/>
        </w:rPr>
        <w:t>The Car</w:t>
      </w:r>
      <w:r w:rsidR="000D4CE7">
        <w:rPr>
          <w:rFonts w:ascii="Arial" w:hAnsi="Arial" w:cs="Arial"/>
          <w:sz w:val="24"/>
          <w:szCs w:val="24"/>
        </w:rPr>
        <w:t>diff and the Vale of Glamorgan Regional Safeguarding Children Board (R</w:t>
      </w:r>
      <w:r w:rsidRPr="0012676F">
        <w:rPr>
          <w:rFonts w:ascii="Arial" w:hAnsi="Arial" w:cs="Arial"/>
          <w:sz w:val="24"/>
          <w:szCs w:val="24"/>
        </w:rPr>
        <w:t>SCB</w:t>
      </w:r>
      <w:r w:rsidR="000D4CE7">
        <w:rPr>
          <w:rFonts w:ascii="Arial" w:hAnsi="Arial" w:cs="Arial"/>
          <w:sz w:val="24"/>
          <w:szCs w:val="24"/>
        </w:rPr>
        <w:t>)</w:t>
      </w:r>
      <w:r w:rsidRPr="0012676F">
        <w:rPr>
          <w:rFonts w:ascii="Arial" w:hAnsi="Arial" w:cs="Arial"/>
          <w:sz w:val="24"/>
          <w:szCs w:val="24"/>
        </w:rPr>
        <w:t xml:space="preserve"> brings together representatives of each of the main agencies and professionals responsible for safeguarding children in our region. </w:t>
      </w:r>
    </w:p>
    <w:p w14:paraId="3CABBADA" w14:textId="77777777" w:rsidR="003167EA" w:rsidRPr="003167EA" w:rsidRDefault="003167EA" w:rsidP="003167EA">
      <w:pPr>
        <w:autoSpaceDE w:val="0"/>
        <w:autoSpaceDN w:val="0"/>
        <w:adjustRightInd w:val="0"/>
        <w:spacing w:after="0"/>
        <w:ind w:left="142"/>
        <w:rPr>
          <w:rFonts w:ascii="Arial" w:hAnsi="Arial" w:cs="Arial"/>
          <w:sz w:val="24"/>
          <w:szCs w:val="24"/>
        </w:rPr>
      </w:pPr>
    </w:p>
    <w:p w14:paraId="09AD3DFB" w14:textId="0E650CD1" w:rsidR="0051705C" w:rsidRPr="003167EA" w:rsidRDefault="00065DB3" w:rsidP="003167EA">
      <w:pPr>
        <w:ind w:left="142"/>
        <w:rPr>
          <w:rFonts w:ascii="Arial" w:hAnsi="Arial" w:cs="Arial"/>
          <w:sz w:val="24"/>
          <w:szCs w:val="24"/>
        </w:rPr>
      </w:pPr>
      <w:r w:rsidRPr="003167EA">
        <w:rPr>
          <w:rFonts w:ascii="Arial" w:hAnsi="Arial" w:cs="Arial"/>
          <w:sz w:val="24"/>
          <w:szCs w:val="24"/>
        </w:rPr>
        <w:t xml:space="preserve">As outlined in the Social Services and Well-being </w:t>
      </w:r>
      <w:r w:rsidR="003167EA" w:rsidRPr="003167EA">
        <w:rPr>
          <w:rFonts w:ascii="Arial" w:hAnsi="Arial" w:cs="Arial"/>
          <w:sz w:val="24"/>
          <w:szCs w:val="24"/>
        </w:rPr>
        <w:t xml:space="preserve">(Wales) Act 2014 – Working Together to Safeguard People guidance, the objectives of a Safeguarding Children Board are: </w:t>
      </w:r>
    </w:p>
    <w:p w14:paraId="117789C8" w14:textId="0AEF0C64" w:rsidR="003167EA" w:rsidRPr="003167EA" w:rsidRDefault="003167EA" w:rsidP="00E220F8">
      <w:pPr>
        <w:pStyle w:val="ListParagraph"/>
        <w:numPr>
          <w:ilvl w:val="0"/>
          <w:numId w:val="2"/>
        </w:numPr>
        <w:ind w:left="1134" w:hanging="425"/>
        <w:rPr>
          <w:rFonts w:ascii="Arial" w:hAnsi="Arial" w:cs="Arial"/>
          <w:sz w:val="24"/>
          <w:szCs w:val="24"/>
        </w:rPr>
      </w:pPr>
      <w:r w:rsidRPr="003167EA">
        <w:rPr>
          <w:rFonts w:ascii="Arial" w:hAnsi="Arial" w:cs="Arial"/>
          <w:sz w:val="24"/>
          <w:szCs w:val="24"/>
        </w:rPr>
        <w:t>to protect children within its area who are experiencing, or are at risk of abuse, neglect or other kinds of harm, and</w:t>
      </w:r>
    </w:p>
    <w:p w14:paraId="648C2F4B" w14:textId="2B429619" w:rsidR="00272B70" w:rsidRPr="00DD14FD" w:rsidRDefault="003167EA" w:rsidP="00E220F8">
      <w:pPr>
        <w:pStyle w:val="ListParagraph"/>
        <w:numPr>
          <w:ilvl w:val="0"/>
          <w:numId w:val="2"/>
        </w:numPr>
        <w:ind w:left="1134" w:hanging="425"/>
        <w:rPr>
          <w:rFonts w:ascii="Arial" w:hAnsi="Arial" w:cs="Arial"/>
          <w:sz w:val="24"/>
          <w:szCs w:val="24"/>
        </w:rPr>
      </w:pPr>
      <w:proofErr w:type="gramStart"/>
      <w:r w:rsidRPr="003167EA">
        <w:rPr>
          <w:rFonts w:ascii="Arial" w:hAnsi="Arial" w:cs="Arial"/>
          <w:sz w:val="24"/>
          <w:szCs w:val="24"/>
        </w:rPr>
        <w:t>to</w:t>
      </w:r>
      <w:proofErr w:type="gramEnd"/>
      <w:r w:rsidRPr="003167EA">
        <w:rPr>
          <w:rFonts w:ascii="Arial" w:hAnsi="Arial" w:cs="Arial"/>
          <w:sz w:val="24"/>
          <w:szCs w:val="24"/>
        </w:rPr>
        <w:t xml:space="preserve"> prevent children within its area from becoming at risk of abuse, neglect or other kinds of harm.</w:t>
      </w:r>
    </w:p>
    <w:p w14:paraId="22B3840C" w14:textId="6A6A4A8F" w:rsidR="00272B70" w:rsidRDefault="00272B70" w:rsidP="00272B70">
      <w:pPr>
        <w:ind w:left="142"/>
        <w:rPr>
          <w:rFonts w:ascii="Arial" w:hAnsi="Arial" w:cs="Arial"/>
          <w:sz w:val="24"/>
          <w:szCs w:val="24"/>
        </w:rPr>
      </w:pPr>
      <w:r w:rsidRPr="00272B70">
        <w:rPr>
          <w:rFonts w:ascii="Arial" w:hAnsi="Arial" w:cs="Arial"/>
          <w:sz w:val="24"/>
          <w:szCs w:val="24"/>
        </w:rPr>
        <w:t xml:space="preserve">In order to meet these objectives a Safeguarding Board has a number of </w:t>
      </w:r>
      <w:r w:rsidR="00677227" w:rsidRPr="00272B70">
        <w:rPr>
          <w:rFonts w:ascii="Arial" w:hAnsi="Arial" w:cs="Arial"/>
          <w:sz w:val="24"/>
          <w:szCs w:val="24"/>
        </w:rPr>
        <w:t>functions that</w:t>
      </w:r>
      <w:r w:rsidRPr="00272B70">
        <w:rPr>
          <w:rFonts w:ascii="Arial" w:hAnsi="Arial" w:cs="Arial"/>
          <w:sz w:val="24"/>
          <w:szCs w:val="24"/>
        </w:rPr>
        <w:t xml:space="preserve"> can be found in the Social</w:t>
      </w:r>
      <w:r w:rsidRPr="003167EA">
        <w:rPr>
          <w:rFonts w:ascii="Arial" w:hAnsi="Arial" w:cs="Arial"/>
          <w:sz w:val="24"/>
          <w:szCs w:val="24"/>
        </w:rPr>
        <w:t xml:space="preserve"> Services and Well-being (Wales) Act 2014 – </w:t>
      </w:r>
      <w:hyperlink r:id="rId14" w:tgtFrame="_blank" w:history="1">
        <w:r w:rsidRPr="00272B70">
          <w:rPr>
            <w:rFonts w:ascii="Arial" w:hAnsi="Arial" w:cs="Arial"/>
            <w:color w:val="0066FF"/>
            <w:spacing w:val="11"/>
            <w:sz w:val="24"/>
            <w:szCs w:val="26"/>
            <w:u w:val="single"/>
            <w:lang w:val="en"/>
          </w:rPr>
          <w:t>Working Together to Safeguard People: Volume 1 – Introduction and Overview</w:t>
        </w:r>
      </w:hyperlink>
      <w:r>
        <w:rPr>
          <w:rFonts w:ascii="Arial" w:hAnsi="Arial" w:cs="Arial"/>
          <w:sz w:val="24"/>
          <w:szCs w:val="24"/>
        </w:rPr>
        <w:t>.</w:t>
      </w:r>
    </w:p>
    <w:p w14:paraId="0ABB4CA2" w14:textId="46847BD3" w:rsidR="007E01B3" w:rsidRDefault="007E01B3" w:rsidP="00272B70">
      <w:pPr>
        <w:ind w:left="142"/>
        <w:rPr>
          <w:rFonts w:ascii="Arial" w:hAnsi="Arial" w:cs="Arial"/>
          <w:sz w:val="24"/>
          <w:szCs w:val="24"/>
        </w:rPr>
      </w:pPr>
    </w:p>
    <w:p w14:paraId="363EEBF2" w14:textId="77777777" w:rsidR="007D3C83" w:rsidRDefault="007D3C83" w:rsidP="007E01B3">
      <w:pPr>
        <w:spacing w:after="240" w:line="240" w:lineRule="auto"/>
        <w:rPr>
          <w:rFonts w:ascii="Arial" w:hAnsi="Arial" w:cs="Arial"/>
          <w:b/>
          <w:color w:val="000000" w:themeColor="text1"/>
          <w:spacing w:val="20"/>
          <w:sz w:val="32"/>
          <w:szCs w:val="24"/>
        </w:rPr>
      </w:pPr>
    </w:p>
    <w:p w14:paraId="148CD388" w14:textId="77777777" w:rsidR="007D3C83" w:rsidRDefault="007D3C83" w:rsidP="007E01B3">
      <w:pPr>
        <w:spacing w:after="240" w:line="240" w:lineRule="auto"/>
        <w:rPr>
          <w:rFonts w:ascii="Arial" w:hAnsi="Arial" w:cs="Arial"/>
          <w:b/>
          <w:color w:val="000000" w:themeColor="text1"/>
          <w:spacing w:val="20"/>
          <w:sz w:val="32"/>
          <w:szCs w:val="24"/>
        </w:rPr>
      </w:pPr>
    </w:p>
    <w:p w14:paraId="5292AB3D" w14:textId="1F798916" w:rsidR="007E01B3" w:rsidRPr="00C84BAD" w:rsidRDefault="007E01B3" w:rsidP="007E01B3">
      <w:pPr>
        <w:spacing w:after="240" w:line="240" w:lineRule="auto"/>
        <w:rPr>
          <w:rFonts w:ascii="Arial" w:hAnsi="Arial" w:cs="Arial"/>
          <w:b/>
          <w:color w:val="000000" w:themeColor="text1"/>
          <w:spacing w:val="20"/>
          <w:sz w:val="32"/>
          <w:szCs w:val="24"/>
        </w:rPr>
      </w:pPr>
      <w:r w:rsidRPr="00C84BAD">
        <w:rPr>
          <w:rFonts w:ascii="Arial" w:hAnsi="Arial" w:cs="Arial"/>
          <w:b/>
          <w:color w:val="000000" w:themeColor="text1"/>
          <w:spacing w:val="20"/>
          <w:sz w:val="32"/>
          <w:szCs w:val="24"/>
        </w:rPr>
        <w:lastRenderedPageBreak/>
        <w:t>WHAT IS A SAFEGUARDING ADULTS BOARD?</w:t>
      </w:r>
    </w:p>
    <w:p w14:paraId="5FC01CC6" w14:textId="77777777" w:rsidR="007E01B3" w:rsidRPr="00C84BAD" w:rsidRDefault="007E01B3" w:rsidP="007E01B3">
      <w:pPr>
        <w:spacing w:after="300" w:line="240" w:lineRule="auto"/>
        <w:rPr>
          <w:rFonts w:ascii="Arial" w:eastAsia="Times New Roman" w:hAnsi="Arial" w:cs="Arial"/>
          <w:color w:val="000000" w:themeColor="text1"/>
          <w:sz w:val="24"/>
          <w:szCs w:val="27"/>
          <w:lang w:val="en-US" w:eastAsia="en-GB"/>
        </w:rPr>
      </w:pPr>
      <w:r w:rsidRPr="00C84BAD">
        <w:rPr>
          <w:rFonts w:ascii="Arial" w:eastAsia="Times New Roman" w:hAnsi="Arial" w:cs="Arial"/>
          <w:color w:val="000000" w:themeColor="text1"/>
          <w:sz w:val="24"/>
          <w:szCs w:val="27"/>
          <w:lang w:val="en-US" w:eastAsia="en-GB"/>
        </w:rPr>
        <w:t>Cardiff and Vale of Glamorgan Regional Safeguarding Adults Board (C&amp;V RSAB) is a multi-agency partnership comprising of statutory, independent and charitable organisations who work together to safeguard adults from abuse.</w:t>
      </w:r>
    </w:p>
    <w:p w14:paraId="681CBB0F" w14:textId="77777777" w:rsidR="007E01B3" w:rsidRPr="00C84BAD" w:rsidRDefault="007E01B3" w:rsidP="007E01B3">
      <w:pPr>
        <w:spacing w:after="300" w:line="240" w:lineRule="auto"/>
        <w:rPr>
          <w:rFonts w:ascii="Arial" w:eastAsia="Times New Roman" w:hAnsi="Arial" w:cs="Arial"/>
          <w:color w:val="000000" w:themeColor="text1"/>
          <w:sz w:val="24"/>
          <w:szCs w:val="27"/>
          <w:lang w:val="en-US" w:eastAsia="en-GB"/>
        </w:rPr>
      </w:pPr>
      <w:r w:rsidRPr="00C84BAD">
        <w:rPr>
          <w:rFonts w:ascii="Arial" w:eastAsia="Times New Roman" w:hAnsi="Arial" w:cs="Arial"/>
          <w:color w:val="000000" w:themeColor="text1"/>
          <w:sz w:val="24"/>
          <w:szCs w:val="27"/>
          <w:lang w:val="en-US" w:eastAsia="en-GB"/>
        </w:rPr>
        <w:t>The role of the Board is to ensure the effective coordination of services to safeguard and promote the welfare of local adults who may be at risk of abuse and neglect within the Cardiff and Vale of Glamorgan area.</w:t>
      </w:r>
    </w:p>
    <w:p w14:paraId="31411434" w14:textId="77777777" w:rsidR="007E01B3" w:rsidRPr="00C84BAD" w:rsidRDefault="007E01B3" w:rsidP="007E01B3">
      <w:pPr>
        <w:spacing w:after="300" w:line="240" w:lineRule="auto"/>
        <w:rPr>
          <w:rFonts w:ascii="Arial" w:eastAsia="Times New Roman" w:hAnsi="Arial" w:cs="Arial"/>
          <w:color w:val="000000" w:themeColor="text1"/>
          <w:sz w:val="24"/>
          <w:szCs w:val="27"/>
          <w:lang w:val="en-US" w:eastAsia="en-GB"/>
        </w:rPr>
      </w:pPr>
      <w:r w:rsidRPr="00C84BAD">
        <w:rPr>
          <w:rFonts w:ascii="Arial" w:eastAsia="Times New Roman" w:hAnsi="Arial" w:cs="Arial"/>
          <w:color w:val="000000" w:themeColor="text1"/>
          <w:sz w:val="24"/>
          <w:szCs w:val="27"/>
          <w:lang w:val="en-US" w:eastAsia="en-GB"/>
        </w:rPr>
        <w:t>The Board aims to promote awareness and understanding of abuse and neglect among service users, carers, professionals, care providers and the wider community and works to generate community interest and engagement to ensure that Safeguarding is “Everyone’s Business”.</w:t>
      </w:r>
    </w:p>
    <w:p w14:paraId="28B0DBFE" w14:textId="77777777" w:rsidR="007E01B3" w:rsidRPr="00C84BAD" w:rsidRDefault="007E01B3" w:rsidP="007E01B3">
      <w:pPr>
        <w:spacing w:after="300" w:line="240" w:lineRule="auto"/>
        <w:rPr>
          <w:rFonts w:ascii="Arial" w:eastAsia="Times New Roman" w:hAnsi="Arial" w:cs="Arial"/>
          <w:color w:val="000000" w:themeColor="text1"/>
          <w:sz w:val="24"/>
          <w:szCs w:val="27"/>
          <w:lang w:val="en-US" w:eastAsia="en-GB"/>
        </w:rPr>
      </w:pPr>
      <w:r w:rsidRPr="00C84BAD">
        <w:rPr>
          <w:rFonts w:ascii="Arial" w:eastAsia="Times New Roman" w:hAnsi="Arial" w:cs="Arial"/>
          <w:color w:val="000000" w:themeColor="text1"/>
          <w:sz w:val="24"/>
          <w:szCs w:val="27"/>
          <w:lang w:val="en-US" w:eastAsia="en-GB"/>
        </w:rPr>
        <w:t>The main objectives of the Board, as outlined in the Social Services &amp; Wellbeing (Wales) Act 2014 are:</w:t>
      </w:r>
    </w:p>
    <w:p w14:paraId="23F47598" w14:textId="77777777" w:rsidR="007E01B3" w:rsidRPr="00C84BAD" w:rsidRDefault="007E01B3" w:rsidP="00E220F8">
      <w:pPr>
        <w:pStyle w:val="ListParagraph"/>
        <w:numPr>
          <w:ilvl w:val="0"/>
          <w:numId w:val="4"/>
        </w:numPr>
        <w:spacing w:before="100" w:beforeAutospacing="1" w:after="100" w:afterAutospacing="1" w:line="240" w:lineRule="auto"/>
        <w:rPr>
          <w:rFonts w:ascii="Arial" w:eastAsia="Times New Roman" w:hAnsi="Arial" w:cs="Arial"/>
          <w:color w:val="000000" w:themeColor="text1"/>
          <w:sz w:val="24"/>
          <w:szCs w:val="27"/>
          <w:lang w:val="en-US" w:eastAsia="en-GB"/>
        </w:rPr>
      </w:pPr>
      <w:r w:rsidRPr="00C84BAD">
        <w:rPr>
          <w:rFonts w:ascii="Arial" w:eastAsia="Times New Roman" w:hAnsi="Arial" w:cs="Arial"/>
          <w:color w:val="000000" w:themeColor="text1"/>
          <w:sz w:val="24"/>
          <w:szCs w:val="27"/>
          <w:lang w:val="en-US" w:eastAsia="en-GB"/>
        </w:rPr>
        <w:t xml:space="preserve">to </w:t>
      </w:r>
      <w:r w:rsidRPr="00C84BAD">
        <w:rPr>
          <w:rFonts w:ascii="Arial" w:eastAsia="Times New Roman" w:hAnsi="Arial" w:cs="Arial"/>
          <w:b/>
          <w:bCs/>
          <w:color w:val="000000" w:themeColor="text1"/>
          <w:sz w:val="24"/>
          <w:szCs w:val="27"/>
          <w:lang w:val="en-US" w:eastAsia="en-GB"/>
        </w:rPr>
        <w:t>protect</w:t>
      </w:r>
      <w:r w:rsidRPr="00C84BAD">
        <w:rPr>
          <w:rFonts w:ascii="Arial" w:eastAsia="Times New Roman" w:hAnsi="Arial" w:cs="Arial"/>
          <w:color w:val="000000" w:themeColor="text1"/>
          <w:sz w:val="24"/>
          <w:szCs w:val="27"/>
          <w:lang w:val="en-US" w:eastAsia="en-GB"/>
        </w:rPr>
        <w:t xml:space="preserve"> adults within its area who have needs for care and support (whether or not a local authority is meeting any of those needs) and are experiencing, or are at risk of, abuse or neglect</w:t>
      </w:r>
    </w:p>
    <w:p w14:paraId="74500548" w14:textId="77777777" w:rsidR="007E01B3" w:rsidRPr="00C84BAD" w:rsidRDefault="007E01B3" w:rsidP="00E220F8">
      <w:pPr>
        <w:pStyle w:val="ListParagraph"/>
        <w:numPr>
          <w:ilvl w:val="0"/>
          <w:numId w:val="4"/>
        </w:numPr>
        <w:spacing w:before="100" w:beforeAutospacing="1" w:after="100" w:afterAutospacing="1" w:line="240" w:lineRule="auto"/>
        <w:rPr>
          <w:rFonts w:ascii="Arial" w:eastAsia="Times New Roman" w:hAnsi="Arial" w:cs="Arial"/>
          <w:color w:val="000000" w:themeColor="text1"/>
          <w:sz w:val="24"/>
          <w:szCs w:val="27"/>
          <w:lang w:val="en-US" w:eastAsia="en-GB"/>
        </w:rPr>
      </w:pPr>
      <w:r w:rsidRPr="00C84BAD">
        <w:rPr>
          <w:rFonts w:ascii="Arial" w:eastAsia="Times New Roman" w:hAnsi="Arial" w:cs="Arial"/>
          <w:color w:val="000000" w:themeColor="text1"/>
          <w:sz w:val="24"/>
          <w:szCs w:val="27"/>
          <w:lang w:val="en-US" w:eastAsia="en-GB"/>
        </w:rPr>
        <w:t xml:space="preserve">to </w:t>
      </w:r>
      <w:r w:rsidRPr="00C84BAD">
        <w:rPr>
          <w:rFonts w:ascii="Arial" w:eastAsia="Times New Roman" w:hAnsi="Arial" w:cs="Arial"/>
          <w:b/>
          <w:bCs/>
          <w:color w:val="000000" w:themeColor="text1"/>
          <w:sz w:val="24"/>
          <w:szCs w:val="27"/>
          <w:lang w:val="en-US" w:eastAsia="en-GB"/>
        </w:rPr>
        <w:t>prevent</w:t>
      </w:r>
      <w:r w:rsidRPr="00C84BAD">
        <w:rPr>
          <w:rFonts w:ascii="Arial" w:eastAsia="Times New Roman" w:hAnsi="Arial" w:cs="Arial"/>
          <w:color w:val="000000" w:themeColor="text1"/>
          <w:sz w:val="24"/>
          <w:szCs w:val="27"/>
          <w:lang w:val="en-US" w:eastAsia="en-GB"/>
        </w:rPr>
        <w:t xml:space="preserve"> those adults within its area mentioned above, from becoming at risk of abuse or neglect</w:t>
      </w:r>
    </w:p>
    <w:p w14:paraId="638F33B4" w14:textId="77777777" w:rsidR="007E01B3" w:rsidRPr="0012676F" w:rsidRDefault="007E01B3" w:rsidP="00272B70">
      <w:pPr>
        <w:ind w:left="142"/>
        <w:rPr>
          <w:rFonts w:ascii="Arial" w:hAnsi="Arial" w:cs="Arial"/>
          <w:b/>
          <w:sz w:val="24"/>
          <w:szCs w:val="24"/>
          <w:u w:val="single"/>
        </w:rPr>
      </w:pPr>
    </w:p>
    <w:p w14:paraId="7427B369" w14:textId="77777777" w:rsidR="0051705C" w:rsidRPr="0012676F" w:rsidRDefault="0051705C" w:rsidP="000A2B60">
      <w:pPr>
        <w:jc w:val="center"/>
        <w:rPr>
          <w:rFonts w:ascii="Arial" w:hAnsi="Arial" w:cs="Arial"/>
          <w:b/>
          <w:sz w:val="24"/>
          <w:szCs w:val="24"/>
          <w:u w:val="single"/>
        </w:rPr>
      </w:pPr>
    </w:p>
    <w:p w14:paraId="321AC4FF" w14:textId="77777777" w:rsidR="0051705C" w:rsidRPr="0012676F" w:rsidRDefault="0051705C" w:rsidP="000A2B60">
      <w:pPr>
        <w:jc w:val="center"/>
        <w:rPr>
          <w:rFonts w:ascii="Arial" w:hAnsi="Arial" w:cs="Arial"/>
          <w:b/>
          <w:sz w:val="24"/>
          <w:szCs w:val="24"/>
          <w:u w:val="single"/>
        </w:rPr>
      </w:pPr>
    </w:p>
    <w:p w14:paraId="48043C3C" w14:textId="77777777" w:rsidR="0051705C" w:rsidRPr="0012676F" w:rsidRDefault="0051705C" w:rsidP="000A2B60">
      <w:pPr>
        <w:jc w:val="center"/>
        <w:rPr>
          <w:rFonts w:ascii="Arial" w:hAnsi="Arial" w:cs="Arial"/>
          <w:b/>
          <w:sz w:val="24"/>
          <w:szCs w:val="24"/>
          <w:u w:val="single"/>
        </w:rPr>
      </w:pPr>
    </w:p>
    <w:p w14:paraId="65879C37" w14:textId="77777777" w:rsidR="0051705C" w:rsidRPr="0012676F" w:rsidRDefault="0051705C" w:rsidP="000A2B60">
      <w:pPr>
        <w:jc w:val="center"/>
        <w:rPr>
          <w:rFonts w:ascii="Arial" w:hAnsi="Arial" w:cs="Arial"/>
          <w:b/>
          <w:sz w:val="24"/>
          <w:szCs w:val="24"/>
          <w:u w:val="single"/>
        </w:rPr>
      </w:pPr>
    </w:p>
    <w:p w14:paraId="1E80E2B1" w14:textId="77777777" w:rsidR="0051705C" w:rsidRPr="0012676F" w:rsidRDefault="0051705C" w:rsidP="00272B70">
      <w:pPr>
        <w:rPr>
          <w:rFonts w:ascii="Arial" w:hAnsi="Arial" w:cs="Arial"/>
          <w:b/>
          <w:sz w:val="24"/>
          <w:szCs w:val="24"/>
          <w:u w:val="single"/>
        </w:rPr>
      </w:pPr>
    </w:p>
    <w:p w14:paraId="51856BAE" w14:textId="53D07188" w:rsidR="00485ACC" w:rsidRDefault="00485ACC" w:rsidP="000A2B60">
      <w:pPr>
        <w:jc w:val="center"/>
        <w:rPr>
          <w:rFonts w:ascii="Arial" w:hAnsi="Arial" w:cs="Arial"/>
          <w:b/>
          <w:sz w:val="24"/>
          <w:szCs w:val="24"/>
          <w:u w:val="single"/>
        </w:rPr>
      </w:pPr>
    </w:p>
    <w:p w14:paraId="7EA05CEC" w14:textId="1B0E3B27" w:rsidR="008E7451" w:rsidRDefault="008E7451" w:rsidP="000A2B60">
      <w:pPr>
        <w:jc w:val="center"/>
        <w:rPr>
          <w:rFonts w:ascii="Arial" w:hAnsi="Arial" w:cs="Arial"/>
          <w:b/>
          <w:sz w:val="24"/>
          <w:szCs w:val="24"/>
          <w:u w:val="single"/>
        </w:rPr>
      </w:pPr>
    </w:p>
    <w:p w14:paraId="0C00170C" w14:textId="6E46F20A" w:rsidR="008E7451" w:rsidRDefault="008E7451" w:rsidP="000A2B60">
      <w:pPr>
        <w:jc w:val="center"/>
        <w:rPr>
          <w:rFonts w:ascii="Arial" w:hAnsi="Arial" w:cs="Arial"/>
          <w:b/>
          <w:sz w:val="24"/>
          <w:szCs w:val="24"/>
          <w:u w:val="single"/>
        </w:rPr>
      </w:pPr>
    </w:p>
    <w:p w14:paraId="32C04FC3" w14:textId="40E97513" w:rsidR="008E7451" w:rsidRDefault="008E7451" w:rsidP="000A2B60">
      <w:pPr>
        <w:jc w:val="center"/>
        <w:rPr>
          <w:rFonts w:ascii="Arial" w:hAnsi="Arial" w:cs="Arial"/>
          <w:b/>
          <w:sz w:val="24"/>
          <w:szCs w:val="24"/>
          <w:u w:val="single"/>
        </w:rPr>
      </w:pPr>
    </w:p>
    <w:p w14:paraId="573D3D55" w14:textId="0803AD3D" w:rsidR="008E7451" w:rsidRDefault="008E7451" w:rsidP="000A2B60">
      <w:pPr>
        <w:jc w:val="center"/>
        <w:rPr>
          <w:rFonts w:ascii="Arial" w:hAnsi="Arial" w:cs="Arial"/>
          <w:b/>
          <w:sz w:val="24"/>
          <w:szCs w:val="24"/>
          <w:u w:val="single"/>
        </w:rPr>
      </w:pPr>
    </w:p>
    <w:p w14:paraId="1019BEBA" w14:textId="12C5027A" w:rsidR="008E7451" w:rsidRDefault="008E7451" w:rsidP="000A2B60">
      <w:pPr>
        <w:jc w:val="center"/>
        <w:rPr>
          <w:rFonts w:ascii="Arial" w:hAnsi="Arial" w:cs="Arial"/>
          <w:b/>
          <w:sz w:val="24"/>
          <w:szCs w:val="24"/>
          <w:u w:val="single"/>
        </w:rPr>
      </w:pPr>
    </w:p>
    <w:p w14:paraId="2AFCAAA2" w14:textId="77777777" w:rsidR="008E7451" w:rsidRPr="0012676F" w:rsidRDefault="008E7451" w:rsidP="000A2B60">
      <w:pPr>
        <w:jc w:val="center"/>
        <w:rPr>
          <w:rFonts w:ascii="Arial" w:hAnsi="Arial" w:cs="Arial"/>
          <w:b/>
          <w:sz w:val="24"/>
          <w:szCs w:val="24"/>
          <w:u w:val="single"/>
        </w:rPr>
      </w:pPr>
    </w:p>
    <w:p w14:paraId="1494323F" w14:textId="60D61337" w:rsidR="000A2B60" w:rsidRDefault="000A2B60" w:rsidP="000A2B60">
      <w:pPr>
        <w:jc w:val="center"/>
        <w:rPr>
          <w:rFonts w:ascii="Arial" w:hAnsi="Arial" w:cs="Arial"/>
          <w:b/>
          <w:sz w:val="24"/>
          <w:szCs w:val="24"/>
          <w:u w:val="single"/>
        </w:rPr>
      </w:pPr>
    </w:p>
    <w:p w14:paraId="0FAC1FA4" w14:textId="584D802E" w:rsidR="00601B5E" w:rsidRDefault="00601B5E" w:rsidP="000A2B60">
      <w:pPr>
        <w:jc w:val="center"/>
        <w:rPr>
          <w:rFonts w:ascii="Arial" w:hAnsi="Arial" w:cs="Arial"/>
          <w:b/>
          <w:sz w:val="24"/>
          <w:szCs w:val="24"/>
          <w:u w:val="single"/>
        </w:rPr>
      </w:pPr>
    </w:p>
    <w:p w14:paraId="6F2857F3" w14:textId="4B82AC59" w:rsidR="00AE0585" w:rsidRPr="00731BDA" w:rsidRDefault="00A15154" w:rsidP="002116C4">
      <w:pPr>
        <w:spacing w:after="0" w:line="240" w:lineRule="auto"/>
        <w:rPr>
          <w:rFonts w:ascii="Arial" w:hAnsi="Arial" w:cs="Arial"/>
          <w:b/>
          <w:spacing w:val="20"/>
          <w:sz w:val="28"/>
          <w:szCs w:val="24"/>
        </w:rPr>
      </w:pPr>
      <w:r w:rsidRPr="00731BDA">
        <w:rPr>
          <w:rFonts w:ascii="Arial" w:hAnsi="Arial" w:cs="Arial"/>
          <w:b/>
          <w:spacing w:val="20"/>
          <w:sz w:val="32"/>
          <w:szCs w:val="24"/>
        </w:rPr>
        <w:lastRenderedPageBreak/>
        <w:t>MEMBERSHIP</w:t>
      </w:r>
      <w:r w:rsidR="00131429">
        <w:rPr>
          <w:rFonts w:ascii="Arial" w:hAnsi="Arial" w:cs="Arial"/>
          <w:b/>
          <w:spacing w:val="20"/>
          <w:sz w:val="32"/>
          <w:szCs w:val="24"/>
        </w:rPr>
        <w:t xml:space="preserve"> OF CARDIFF AND VALE OF GLAMORGAN SAFEGUARDING CHILDREN BOARD</w:t>
      </w:r>
    </w:p>
    <w:p w14:paraId="4685B629" w14:textId="2BF11404" w:rsidR="000F70F6" w:rsidRDefault="000F70F6" w:rsidP="00272B70">
      <w:pPr>
        <w:spacing w:after="0" w:line="240" w:lineRule="auto"/>
        <w:ind w:left="426"/>
        <w:rPr>
          <w:rFonts w:ascii="Arial" w:hAnsi="Arial" w:cs="Arial"/>
          <w:sz w:val="24"/>
          <w:szCs w:val="24"/>
        </w:rPr>
      </w:pPr>
      <w:r w:rsidRPr="00731BDA">
        <w:rPr>
          <w:rFonts w:ascii="Arial" w:hAnsi="Arial" w:cs="Arial"/>
          <w:sz w:val="24"/>
          <w:szCs w:val="24"/>
        </w:rPr>
        <w:t>The membership complies with the guidance issued under Part 7 (Section 134(2) of the SS&amp;WB Act 2014). A list of members is below:</w:t>
      </w:r>
    </w:p>
    <w:p w14:paraId="5A99A47C" w14:textId="77777777" w:rsidR="00272B70" w:rsidRPr="00272B70" w:rsidRDefault="00272B70" w:rsidP="00272B70">
      <w:pPr>
        <w:spacing w:after="0" w:line="240" w:lineRule="auto"/>
        <w:ind w:left="426"/>
        <w:rPr>
          <w:rFonts w:ascii="Arial" w:hAnsi="Arial" w:cs="Arial"/>
          <w:sz w:val="6"/>
          <w:szCs w:val="24"/>
        </w:rPr>
      </w:pPr>
    </w:p>
    <w:tbl>
      <w:tblPr>
        <w:tblStyle w:val="TableGrid"/>
        <w:tblW w:w="9639" w:type="dxa"/>
        <w:tblInd w:w="534" w:type="dxa"/>
        <w:tblLayout w:type="fixed"/>
        <w:tblLook w:val="04A0" w:firstRow="1" w:lastRow="0" w:firstColumn="1" w:lastColumn="0" w:noHBand="0" w:noVBand="1"/>
      </w:tblPr>
      <w:tblGrid>
        <w:gridCol w:w="2976"/>
        <w:gridCol w:w="6663"/>
      </w:tblGrid>
      <w:tr w:rsidR="000F70F6" w:rsidRPr="00272B70" w14:paraId="0BC4126B" w14:textId="77777777" w:rsidTr="00272B70">
        <w:trPr>
          <w:trHeight w:val="226"/>
        </w:trPr>
        <w:tc>
          <w:tcPr>
            <w:tcW w:w="2976" w:type="dxa"/>
            <w:vAlign w:val="center"/>
          </w:tcPr>
          <w:p w14:paraId="12AA1073" w14:textId="77777777" w:rsidR="000F70F6" w:rsidRPr="00272B70" w:rsidRDefault="000F70F6" w:rsidP="000F1CE5">
            <w:pPr>
              <w:rPr>
                <w:rFonts w:ascii="Arial" w:hAnsi="Arial" w:cs="Arial"/>
                <w:b/>
              </w:rPr>
            </w:pPr>
            <w:r w:rsidRPr="00272B70">
              <w:rPr>
                <w:rFonts w:ascii="Arial" w:hAnsi="Arial" w:cs="Arial"/>
                <w:b/>
              </w:rPr>
              <w:t>Name</w:t>
            </w:r>
          </w:p>
        </w:tc>
        <w:tc>
          <w:tcPr>
            <w:tcW w:w="6663" w:type="dxa"/>
            <w:vAlign w:val="center"/>
          </w:tcPr>
          <w:p w14:paraId="2145BF2E" w14:textId="77777777" w:rsidR="000F70F6" w:rsidRPr="00272B70" w:rsidRDefault="000F70F6" w:rsidP="000F1CE5">
            <w:pPr>
              <w:ind w:left="34"/>
              <w:rPr>
                <w:rFonts w:ascii="Arial" w:hAnsi="Arial" w:cs="Arial"/>
                <w:b/>
              </w:rPr>
            </w:pPr>
            <w:r w:rsidRPr="00272B70">
              <w:rPr>
                <w:rFonts w:ascii="Arial" w:hAnsi="Arial" w:cs="Arial"/>
                <w:b/>
              </w:rPr>
              <w:t>Position</w:t>
            </w:r>
          </w:p>
        </w:tc>
      </w:tr>
      <w:tr w:rsidR="000F70F6" w:rsidRPr="0012676F" w14:paraId="253B6FAB" w14:textId="77777777" w:rsidTr="00272B70">
        <w:trPr>
          <w:trHeight w:val="334"/>
        </w:trPr>
        <w:tc>
          <w:tcPr>
            <w:tcW w:w="9639" w:type="dxa"/>
            <w:gridSpan w:val="2"/>
            <w:shd w:val="clear" w:color="auto" w:fill="D9D9D9" w:themeFill="background1" w:themeFillShade="D9"/>
            <w:vAlign w:val="center"/>
          </w:tcPr>
          <w:p w14:paraId="7C034A04" w14:textId="77777777" w:rsidR="000F70F6" w:rsidRPr="0012676F" w:rsidRDefault="000F70F6" w:rsidP="000F1CE5">
            <w:pPr>
              <w:jc w:val="center"/>
              <w:rPr>
                <w:rFonts w:ascii="Arial" w:hAnsi="Arial" w:cs="Arial"/>
              </w:rPr>
            </w:pPr>
            <w:r w:rsidRPr="0012676F">
              <w:rPr>
                <w:rFonts w:ascii="Arial" w:hAnsi="Arial" w:cs="Arial"/>
              </w:rPr>
              <w:t>Local Authority</w:t>
            </w:r>
          </w:p>
        </w:tc>
      </w:tr>
      <w:tr w:rsidR="000F70F6" w:rsidRPr="0012676F" w14:paraId="32FE2F7B" w14:textId="77777777" w:rsidTr="000F1CE5">
        <w:trPr>
          <w:trHeight w:val="454"/>
        </w:trPr>
        <w:tc>
          <w:tcPr>
            <w:tcW w:w="2976" w:type="dxa"/>
            <w:vAlign w:val="center"/>
          </w:tcPr>
          <w:p w14:paraId="7437C278" w14:textId="3AE759FC" w:rsidR="000F70F6" w:rsidRPr="00A319CA" w:rsidRDefault="008E7451" w:rsidP="000F1CE5">
            <w:pPr>
              <w:rPr>
                <w:rFonts w:ascii="Arial" w:hAnsi="Arial" w:cs="Arial"/>
              </w:rPr>
            </w:pPr>
            <w:r w:rsidRPr="00A319CA">
              <w:rPr>
                <w:rFonts w:ascii="Arial" w:hAnsi="Arial" w:cs="Arial"/>
              </w:rPr>
              <w:t>Claire Marchant</w:t>
            </w:r>
            <w:r w:rsidR="000F70F6" w:rsidRPr="00A319CA">
              <w:rPr>
                <w:rFonts w:ascii="Arial" w:hAnsi="Arial" w:cs="Arial"/>
              </w:rPr>
              <w:t xml:space="preserve"> </w:t>
            </w:r>
            <w:r w:rsidR="000F70F6" w:rsidRPr="00A319CA">
              <w:rPr>
                <w:rFonts w:ascii="Arial" w:hAnsi="Arial" w:cs="Arial"/>
                <w:b/>
              </w:rPr>
              <w:t>CO-CHAIR</w:t>
            </w:r>
          </w:p>
        </w:tc>
        <w:tc>
          <w:tcPr>
            <w:tcW w:w="6663" w:type="dxa"/>
            <w:vAlign w:val="center"/>
          </w:tcPr>
          <w:p w14:paraId="1A2C5D26" w14:textId="77777777" w:rsidR="000F70F6" w:rsidRPr="0012676F" w:rsidRDefault="000F70F6" w:rsidP="000F1CE5">
            <w:pPr>
              <w:ind w:left="34"/>
              <w:rPr>
                <w:rFonts w:ascii="Arial" w:hAnsi="Arial" w:cs="Arial"/>
              </w:rPr>
            </w:pPr>
            <w:r w:rsidRPr="0012676F">
              <w:rPr>
                <w:rFonts w:ascii="Arial" w:hAnsi="Arial" w:cs="Arial"/>
              </w:rPr>
              <w:t>Director of Social Services, Cardiff</w:t>
            </w:r>
          </w:p>
        </w:tc>
      </w:tr>
      <w:tr w:rsidR="000F70F6" w:rsidRPr="0012676F" w14:paraId="23696641" w14:textId="77777777" w:rsidTr="000F1CE5">
        <w:trPr>
          <w:trHeight w:val="454"/>
        </w:trPr>
        <w:tc>
          <w:tcPr>
            <w:tcW w:w="2976" w:type="dxa"/>
            <w:vAlign w:val="center"/>
          </w:tcPr>
          <w:p w14:paraId="5C704FC2" w14:textId="77777777" w:rsidR="000F70F6" w:rsidRPr="00A319CA" w:rsidRDefault="000F70F6" w:rsidP="000F1CE5">
            <w:pPr>
              <w:rPr>
                <w:rFonts w:ascii="Arial" w:hAnsi="Arial" w:cs="Arial"/>
              </w:rPr>
            </w:pPr>
            <w:r w:rsidRPr="00A319CA">
              <w:rPr>
                <w:rFonts w:ascii="Arial" w:hAnsi="Arial" w:cs="Arial"/>
              </w:rPr>
              <w:t xml:space="preserve">Lance Carver </w:t>
            </w:r>
            <w:r w:rsidRPr="00A319CA">
              <w:rPr>
                <w:rFonts w:ascii="Arial" w:hAnsi="Arial" w:cs="Arial"/>
                <w:b/>
              </w:rPr>
              <w:t>CO-CHAIR</w:t>
            </w:r>
          </w:p>
        </w:tc>
        <w:tc>
          <w:tcPr>
            <w:tcW w:w="6663" w:type="dxa"/>
            <w:vAlign w:val="center"/>
          </w:tcPr>
          <w:p w14:paraId="5BB0A9A8" w14:textId="77777777" w:rsidR="000F70F6" w:rsidRPr="0012676F" w:rsidRDefault="000F70F6" w:rsidP="00A634F9">
            <w:pPr>
              <w:ind w:left="34"/>
              <w:rPr>
                <w:rFonts w:ascii="Arial" w:hAnsi="Arial" w:cs="Arial"/>
              </w:rPr>
            </w:pPr>
            <w:r w:rsidRPr="0012676F">
              <w:rPr>
                <w:rFonts w:ascii="Arial" w:hAnsi="Arial" w:cs="Arial"/>
              </w:rPr>
              <w:t>Director of Social Services, V</w:t>
            </w:r>
            <w:r w:rsidR="00A634F9" w:rsidRPr="0012676F">
              <w:rPr>
                <w:rFonts w:ascii="Arial" w:hAnsi="Arial" w:cs="Arial"/>
              </w:rPr>
              <w:t>ale of Glamorgan</w:t>
            </w:r>
          </w:p>
        </w:tc>
      </w:tr>
      <w:tr w:rsidR="000F70F6" w:rsidRPr="0012676F" w14:paraId="48F40FBF" w14:textId="77777777" w:rsidTr="000F1CE5">
        <w:trPr>
          <w:trHeight w:val="454"/>
        </w:trPr>
        <w:tc>
          <w:tcPr>
            <w:tcW w:w="2976" w:type="dxa"/>
            <w:vAlign w:val="center"/>
          </w:tcPr>
          <w:p w14:paraId="1D848563" w14:textId="66D765B0" w:rsidR="000F70F6" w:rsidRPr="00A319CA" w:rsidRDefault="008E7451" w:rsidP="000F1CE5">
            <w:pPr>
              <w:rPr>
                <w:rFonts w:ascii="Arial" w:hAnsi="Arial" w:cs="Arial"/>
              </w:rPr>
            </w:pPr>
            <w:r w:rsidRPr="00A319CA">
              <w:rPr>
                <w:rFonts w:ascii="Arial" w:hAnsi="Arial" w:cs="Arial"/>
              </w:rPr>
              <w:t>Deborah Driffield</w:t>
            </w:r>
          </w:p>
        </w:tc>
        <w:tc>
          <w:tcPr>
            <w:tcW w:w="6663" w:type="dxa"/>
            <w:vAlign w:val="center"/>
          </w:tcPr>
          <w:p w14:paraId="7FFDDC29" w14:textId="77777777" w:rsidR="000F70F6" w:rsidRPr="0012676F" w:rsidRDefault="000F70F6" w:rsidP="000F1CE5">
            <w:pPr>
              <w:ind w:left="34"/>
              <w:rPr>
                <w:rFonts w:ascii="Arial" w:hAnsi="Arial" w:cs="Arial"/>
              </w:rPr>
            </w:pPr>
            <w:r w:rsidRPr="0012676F">
              <w:rPr>
                <w:rFonts w:ascii="Arial" w:hAnsi="Arial" w:cs="Arial"/>
              </w:rPr>
              <w:t>Assistant Director of Children’s Services, Cardiff</w:t>
            </w:r>
          </w:p>
        </w:tc>
      </w:tr>
      <w:tr w:rsidR="000F70F6" w:rsidRPr="0012676F" w14:paraId="66D0DF54" w14:textId="77777777" w:rsidTr="000F1CE5">
        <w:trPr>
          <w:trHeight w:val="454"/>
        </w:trPr>
        <w:tc>
          <w:tcPr>
            <w:tcW w:w="2976" w:type="dxa"/>
            <w:vAlign w:val="center"/>
          </w:tcPr>
          <w:p w14:paraId="560D0028" w14:textId="77777777" w:rsidR="000F70F6" w:rsidRPr="00A319CA" w:rsidRDefault="000F70F6" w:rsidP="000F1CE5">
            <w:pPr>
              <w:rPr>
                <w:rFonts w:ascii="Arial" w:hAnsi="Arial" w:cs="Arial"/>
              </w:rPr>
            </w:pPr>
            <w:r w:rsidRPr="00A319CA">
              <w:rPr>
                <w:rFonts w:ascii="Arial" w:hAnsi="Arial" w:cs="Arial"/>
              </w:rPr>
              <w:t>Rachel Evans</w:t>
            </w:r>
          </w:p>
        </w:tc>
        <w:tc>
          <w:tcPr>
            <w:tcW w:w="6663" w:type="dxa"/>
            <w:vAlign w:val="center"/>
          </w:tcPr>
          <w:p w14:paraId="4BCBDC57" w14:textId="77777777" w:rsidR="000F70F6" w:rsidRPr="0012676F" w:rsidRDefault="000F70F6" w:rsidP="000F1CE5">
            <w:pPr>
              <w:ind w:left="34"/>
              <w:rPr>
                <w:rFonts w:ascii="Arial" w:hAnsi="Arial" w:cs="Arial"/>
              </w:rPr>
            </w:pPr>
            <w:r w:rsidRPr="0012676F">
              <w:rPr>
                <w:rFonts w:ascii="Arial" w:hAnsi="Arial" w:cs="Arial"/>
              </w:rPr>
              <w:t>Head of Service for Children and Young People Services</w:t>
            </w:r>
            <w:r w:rsidR="00A634F9" w:rsidRPr="0012676F">
              <w:rPr>
                <w:rFonts w:ascii="Arial" w:hAnsi="Arial" w:cs="Arial"/>
              </w:rPr>
              <w:t>, Vale of Glamorgan</w:t>
            </w:r>
          </w:p>
        </w:tc>
      </w:tr>
      <w:tr w:rsidR="000F70F6" w:rsidRPr="0012676F" w14:paraId="087AC3E4" w14:textId="77777777" w:rsidTr="000F1CE5">
        <w:trPr>
          <w:trHeight w:val="454"/>
        </w:trPr>
        <w:tc>
          <w:tcPr>
            <w:tcW w:w="2976" w:type="dxa"/>
            <w:vAlign w:val="center"/>
          </w:tcPr>
          <w:p w14:paraId="76147EAA" w14:textId="77777777" w:rsidR="000F70F6" w:rsidRPr="00A319CA" w:rsidRDefault="000F70F6" w:rsidP="000F1CE5">
            <w:pPr>
              <w:rPr>
                <w:rFonts w:ascii="Arial" w:hAnsi="Arial" w:cs="Arial"/>
              </w:rPr>
            </w:pPr>
            <w:proofErr w:type="spellStart"/>
            <w:r w:rsidRPr="00A319CA">
              <w:rPr>
                <w:rFonts w:ascii="Arial" w:hAnsi="Arial" w:cs="Arial"/>
              </w:rPr>
              <w:t>Alys</w:t>
            </w:r>
            <w:proofErr w:type="spellEnd"/>
            <w:r w:rsidRPr="00A319CA">
              <w:rPr>
                <w:rFonts w:ascii="Arial" w:hAnsi="Arial" w:cs="Arial"/>
              </w:rPr>
              <w:t xml:space="preserve"> Jones</w:t>
            </w:r>
          </w:p>
        </w:tc>
        <w:tc>
          <w:tcPr>
            <w:tcW w:w="6663" w:type="dxa"/>
            <w:vAlign w:val="center"/>
          </w:tcPr>
          <w:p w14:paraId="0B4C4835" w14:textId="77777777" w:rsidR="000F70F6" w:rsidRPr="0012676F" w:rsidRDefault="000F70F6" w:rsidP="000F1CE5">
            <w:pPr>
              <w:ind w:left="34"/>
              <w:rPr>
                <w:rFonts w:ascii="Arial" w:hAnsi="Arial" w:cs="Arial"/>
              </w:rPr>
            </w:pPr>
            <w:r w:rsidRPr="0012676F">
              <w:rPr>
                <w:rFonts w:ascii="Arial" w:hAnsi="Arial" w:cs="Arial"/>
              </w:rPr>
              <w:t>Operational Manager of Safeguarding and Review, Cardiff</w:t>
            </w:r>
          </w:p>
        </w:tc>
      </w:tr>
      <w:tr w:rsidR="000F70F6" w:rsidRPr="0012676F" w14:paraId="6D795B53" w14:textId="77777777" w:rsidTr="000F1CE5">
        <w:trPr>
          <w:trHeight w:val="454"/>
        </w:trPr>
        <w:tc>
          <w:tcPr>
            <w:tcW w:w="2976" w:type="dxa"/>
            <w:vAlign w:val="center"/>
          </w:tcPr>
          <w:p w14:paraId="68B9C2DD" w14:textId="77777777" w:rsidR="000F70F6" w:rsidRPr="00A319CA" w:rsidRDefault="000F70F6" w:rsidP="000F1CE5">
            <w:pPr>
              <w:rPr>
                <w:rFonts w:ascii="Arial" w:hAnsi="Arial" w:cs="Arial"/>
              </w:rPr>
            </w:pPr>
            <w:r w:rsidRPr="00A319CA">
              <w:rPr>
                <w:rFonts w:ascii="Arial" w:hAnsi="Arial" w:cs="Arial"/>
              </w:rPr>
              <w:t>Natasha James</w:t>
            </w:r>
          </w:p>
        </w:tc>
        <w:tc>
          <w:tcPr>
            <w:tcW w:w="6663" w:type="dxa"/>
            <w:vAlign w:val="center"/>
          </w:tcPr>
          <w:p w14:paraId="39758B9A" w14:textId="77777777" w:rsidR="000F70F6" w:rsidRPr="0012676F" w:rsidRDefault="000F70F6" w:rsidP="00592AF3">
            <w:pPr>
              <w:rPr>
                <w:rFonts w:ascii="Arial" w:hAnsi="Arial" w:cs="Arial"/>
              </w:rPr>
            </w:pPr>
            <w:r w:rsidRPr="0012676F">
              <w:rPr>
                <w:rFonts w:ascii="Arial" w:hAnsi="Arial" w:cs="Arial"/>
              </w:rPr>
              <w:t xml:space="preserve">Operational Manager of </w:t>
            </w:r>
            <w:r w:rsidR="00592AF3" w:rsidRPr="0012676F">
              <w:rPr>
                <w:rFonts w:ascii="Arial" w:hAnsi="Arial" w:cs="Arial"/>
                <w:color w:val="000000" w:themeColor="text1"/>
                <w:szCs w:val="20"/>
                <w:lang w:eastAsia="en-GB"/>
              </w:rPr>
              <w:t>Safeguarding and Service Outcomes, V</w:t>
            </w:r>
            <w:r w:rsidR="00A634F9" w:rsidRPr="0012676F">
              <w:rPr>
                <w:rFonts w:ascii="Arial" w:hAnsi="Arial" w:cs="Arial"/>
                <w:color w:val="000000" w:themeColor="text1"/>
                <w:szCs w:val="20"/>
                <w:lang w:eastAsia="en-GB"/>
              </w:rPr>
              <w:t xml:space="preserve">ale </w:t>
            </w:r>
            <w:r w:rsidR="00592AF3" w:rsidRPr="0012676F">
              <w:rPr>
                <w:rFonts w:ascii="Arial" w:hAnsi="Arial" w:cs="Arial"/>
                <w:color w:val="000000" w:themeColor="text1"/>
                <w:szCs w:val="20"/>
                <w:lang w:eastAsia="en-GB"/>
              </w:rPr>
              <w:t>o</w:t>
            </w:r>
            <w:r w:rsidR="00A634F9" w:rsidRPr="0012676F">
              <w:rPr>
                <w:rFonts w:ascii="Arial" w:hAnsi="Arial" w:cs="Arial"/>
                <w:color w:val="000000" w:themeColor="text1"/>
                <w:szCs w:val="20"/>
                <w:lang w:eastAsia="en-GB"/>
              </w:rPr>
              <w:t xml:space="preserve">f </w:t>
            </w:r>
            <w:r w:rsidR="00592AF3" w:rsidRPr="0012676F">
              <w:rPr>
                <w:rFonts w:ascii="Arial" w:hAnsi="Arial" w:cs="Arial"/>
                <w:color w:val="000000" w:themeColor="text1"/>
                <w:szCs w:val="20"/>
                <w:lang w:eastAsia="en-GB"/>
              </w:rPr>
              <w:t>G</w:t>
            </w:r>
            <w:r w:rsidR="00A634F9" w:rsidRPr="0012676F">
              <w:rPr>
                <w:rFonts w:ascii="Arial" w:hAnsi="Arial" w:cs="Arial"/>
                <w:color w:val="000000" w:themeColor="text1"/>
                <w:szCs w:val="20"/>
                <w:lang w:eastAsia="en-GB"/>
              </w:rPr>
              <w:t>lamorgan</w:t>
            </w:r>
            <w:r w:rsidRPr="0012676F">
              <w:rPr>
                <w:rFonts w:ascii="Arial" w:hAnsi="Arial" w:cs="Arial"/>
                <w:color w:val="000099"/>
                <w:sz w:val="20"/>
                <w:szCs w:val="20"/>
                <w:lang w:eastAsia="en-GB"/>
              </w:rPr>
              <w:t xml:space="preserve"> </w:t>
            </w:r>
          </w:p>
        </w:tc>
      </w:tr>
      <w:tr w:rsidR="000F70F6" w:rsidRPr="0012676F" w14:paraId="285BFB3E" w14:textId="77777777" w:rsidTr="00272B70">
        <w:trPr>
          <w:trHeight w:val="352"/>
        </w:trPr>
        <w:tc>
          <w:tcPr>
            <w:tcW w:w="9639" w:type="dxa"/>
            <w:gridSpan w:val="2"/>
            <w:shd w:val="clear" w:color="auto" w:fill="D9D9D9" w:themeFill="background1" w:themeFillShade="D9"/>
            <w:vAlign w:val="center"/>
          </w:tcPr>
          <w:p w14:paraId="63B16AD3" w14:textId="28DFB8CC" w:rsidR="000F70F6" w:rsidRPr="0012676F" w:rsidRDefault="000F70F6" w:rsidP="000F1CE5">
            <w:pPr>
              <w:jc w:val="center"/>
              <w:rPr>
                <w:rFonts w:ascii="Arial" w:hAnsi="Arial" w:cs="Arial"/>
              </w:rPr>
            </w:pPr>
            <w:r w:rsidRPr="0012676F">
              <w:rPr>
                <w:rFonts w:ascii="Arial" w:hAnsi="Arial" w:cs="Arial"/>
              </w:rPr>
              <w:t>Health</w:t>
            </w:r>
            <w:r w:rsidR="00F55BF8">
              <w:rPr>
                <w:rFonts w:ascii="Arial" w:hAnsi="Arial" w:cs="Arial"/>
              </w:rPr>
              <w:t xml:space="preserve"> Board</w:t>
            </w:r>
          </w:p>
        </w:tc>
      </w:tr>
      <w:tr w:rsidR="000F70F6" w:rsidRPr="0012676F" w14:paraId="7A80B229" w14:textId="77777777" w:rsidTr="000F1CE5">
        <w:trPr>
          <w:trHeight w:val="454"/>
        </w:trPr>
        <w:tc>
          <w:tcPr>
            <w:tcW w:w="2976" w:type="dxa"/>
            <w:vAlign w:val="center"/>
          </w:tcPr>
          <w:p w14:paraId="6BC24426" w14:textId="38A93671" w:rsidR="000F70F6" w:rsidRPr="00A319CA" w:rsidRDefault="005166D0" w:rsidP="000F1CE5">
            <w:pPr>
              <w:rPr>
                <w:rFonts w:ascii="Arial" w:hAnsi="Arial" w:cs="Arial"/>
              </w:rPr>
            </w:pPr>
            <w:r w:rsidRPr="00A319CA">
              <w:rPr>
                <w:rFonts w:ascii="Arial" w:hAnsi="Arial" w:cs="Arial"/>
              </w:rPr>
              <w:t>Jason Roberts</w:t>
            </w:r>
          </w:p>
        </w:tc>
        <w:tc>
          <w:tcPr>
            <w:tcW w:w="6663" w:type="dxa"/>
            <w:vAlign w:val="center"/>
          </w:tcPr>
          <w:p w14:paraId="16BD62B7" w14:textId="4432D46D" w:rsidR="000F70F6" w:rsidRPr="0012676F" w:rsidRDefault="007C2741" w:rsidP="007420A0">
            <w:pPr>
              <w:ind w:left="34"/>
              <w:rPr>
                <w:rFonts w:ascii="Arial" w:hAnsi="Arial" w:cs="Arial"/>
              </w:rPr>
            </w:pPr>
            <w:r w:rsidRPr="0012676F">
              <w:rPr>
                <w:rFonts w:ascii="Arial" w:hAnsi="Arial" w:cs="Arial"/>
              </w:rPr>
              <w:t xml:space="preserve">Deputy </w:t>
            </w:r>
            <w:r w:rsidR="000F70F6" w:rsidRPr="0012676F">
              <w:rPr>
                <w:rFonts w:ascii="Arial" w:hAnsi="Arial" w:cs="Arial"/>
              </w:rPr>
              <w:t>Executive Director</w:t>
            </w:r>
            <w:r w:rsidR="007420A0">
              <w:rPr>
                <w:rFonts w:ascii="Arial" w:hAnsi="Arial" w:cs="Arial"/>
              </w:rPr>
              <w:t xml:space="preserve"> of Nursing</w:t>
            </w:r>
            <w:r w:rsidR="000F70F6" w:rsidRPr="0012676F">
              <w:rPr>
                <w:rFonts w:ascii="Arial" w:hAnsi="Arial" w:cs="Arial"/>
              </w:rPr>
              <w:t>, Cardiff and Vale University Health Board</w:t>
            </w:r>
          </w:p>
        </w:tc>
      </w:tr>
      <w:tr w:rsidR="000F70F6" w:rsidRPr="0012676F" w14:paraId="35EC700A" w14:textId="77777777" w:rsidTr="000F1CE5">
        <w:trPr>
          <w:trHeight w:val="454"/>
        </w:trPr>
        <w:tc>
          <w:tcPr>
            <w:tcW w:w="2976" w:type="dxa"/>
            <w:vAlign w:val="center"/>
          </w:tcPr>
          <w:p w14:paraId="363FCB20" w14:textId="77777777" w:rsidR="000F70F6" w:rsidRPr="00A319CA" w:rsidRDefault="000F70F6" w:rsidP="000F1CE5">
            <w:pPr>
              <w:rPr>
                <w:rFonts w:ascii="Arial" w:hAnsi="Arial" w:cs="Arial"/>
              </w:rPr>
            </w:pPr>
            <w:r w:rsidRPr="00A319CA">
              <w:rPr>
                <w:rFonts w:ascii="Arial" w:hAnsi="Arial" w:cs="Arial"/>
              </w:rPr>
              <w:t>Linda Hughes-Jones</w:t>
            </w:r>
          </w:p>
        </w:tc>
        <w:tc>
          <w:tcPr>
            <w:tcW w:w="6663" w:type="dxa"/>
            <w:vAlign w:val="center"/>
          </w:tcPr>
          <w:p w14:paraId="48606AC2" w14:textId="77777777" w:rsidR="000F70F6" w:rsidRPr="0012676F" w:rsidRDefault="000F70F6" w:rsidP="000F1CE5">
            <w:pPr>
              <w:ind w:left="34"/>
              <w:rPr>
                <w:rFonts w:ascii="Arial" w:hAnsi="Arial" w:cs="Arial"/>
              </w:rPr>
            </w:pPr>
            <w:r w:rsidRPr="0012676F">
              <w:rPr>
                <w:rFonts w:ascii="Arial" w:hAnsi="Arial" w:cs="Arial"/>
              </w:rPr>
              <w:t>Head of Safeguarding, Cardiff and Vale University Health Board</w:t>
            </w:r>
          </w:p>
        </w:tc>
      </w:tr>
      <w:tr w:rsidR="000F70F6" w:rsidRPr="0012676F" w14:paraId="1E98DFD9" w14:textId="77777777" w:rsidTr="000F1CE5">
        <w:trPr>
          <w:trHeight w:val="454"/>
        </w:trPr>
        <w:tc>
          <w:tcPr>
            <w:tcW w:w="2976" w:type="dxa"/>
            <w:vAlign w:val="center"/>
          </w:tcPr>
          <w:p w14:paraId="4A93081F" w14:textId="77777777" w:rsidR="000F70F6" w:rsidRPr="00A319CA" w:rsidRDefault="000F70F6" w:rsidP="000F1CE5">
            <w:pPr>
              <w:rPr>
                <w:rFonts w:ascii="Arial" w:hAnsi="Arial" w:cs="Arial"/>
              </w:rPr>
            </w:pPr>
            <w:r w:rsidRPr="00A319CA">
              <w:rPr>
                <w:rFonts w:ascii="Arial" w:hAnsi="Arial" w:cs="Arial"/>
              </w:rPr>
              <w:t xml:space="preserve">Katina </w:t>
            </w:r>
            <w:proofErr w:type="spellStart"/>
            <w:r w:rsidRPr="00A319CA">
              <w:rPr>
                <w:rFonts w:ascii="Arial" w:hAnsi="Arial" w:cs="Arial"/>
              </w:rPr>
              <w:t>Kontos</w:t>
            </w:r>
            <w:proofErr w:type="spellEnd"/>
          </w:p>
        </w:tc>
        <w:tc>
          <w:tcPr>
            <w:tcW w:w="6663" w:type="dxa"/>
            <w:vAlign w:val="center"/>
          </w:tcPr>
          <w:p w14:paraId="05AB7AF6" w14:textId="77777777" w:rsidR="000F70F6" w:rsidRPr="0012676F" w:rsidRDefault="000F70F6" w:rsidP="000F1CE5">
            <w:pPr>
              <w:ind w:left="34"/>
              <w:rPr>
                <w:rFonts w:ascii="Arial" w:hAnsi="Arial" w:cs="Arial"/>
              </w:rPr>
            </w:pPr>
            <w:r w:rsidRPr="0012676F">
              <w:rPr>
                <w:rFonts w:ascii="Arial" w:hAnsi="Arial" w:cs="Arial"/>
              </w:rPr>
              <w:t>Named Doctor safeguarding Children, Cardiff and Vale University Health Board</w:t>
            </w:r>
          </w:p>
        </w:tc>
      </w:tr>
      <w:tr w:rsidR="000F70F6" w:rsidRPr="0012676F" w14:paraId="747DE1B5" w14:textId="77777777" w:rsidTr="000F1CE5">
        <w:trPr>
          <w:trHeight w:val="454"/>
        </w:trPr>
        <w:tc>
          <w:tcPr>
            <w:tcW w:w="2976" w:type="dxa"/>
            <w:vAlign w:val="center"/>
          </w:tcPr>
          <w:p w14:paraId="69D04F50" w14:textId="77777777" w:rsidR="000F70F6" w:rsidRPr="00A319CA" w:rsidRDefault="000F70F6" w:rsidP="000F1CE5">
            <w:pPr>
              <w:rPr>
                <w:rFonts w:ascii="Arial" w:hAnsi="Arial" w:cs="Arial"/>
              </w:rPr>
            </w:pPr>
            <w:r w:rsidRPr="00A319CA">
              <w:rPr>
                <w:rFonts w:ascii="Arial" w:hAnsi="Arial" w:cs="Arial"/>
              </w:rPr>
              <w:t>Ruth Walker</w:t>
            </w:r>
          </w:p>
        </w:tc>
        <w:tc>
          <w:tcPr>
            <w:tcW w:w="6663" w:type="dxa"/>
            <w:vAlign w:val="center"/>
          </w:tcPr>
          <w:p w14:paraId="777F94D7" w14:textId="77777777" w:rsidR="000F70F6" w:rsidRPr="0012676F" w:rsidRDefault="001B747F" w:rsidP="000F1CE5">
            <w:pPr>
              <w:ind w:left="34"/>
              <w:rPr>
                <w:rFonts w:ascii="Arial" w:hAnsi="Arial" w:cs="Arial"/>
              </w:rPr>
            </w:pPr>
            <w:r w:rsidRPr="0012676F">
              <w:rPr>
                <w:rFonts w:ascii="Arial" w:hAnsi="Arial" w:cs="Arial"/>
              </w:rPr>
              <w:t>Executive Nurse Director</w:t>
            </w:r>
            <w:r w:rsidR="000F70F6" w:rsidRPr="0012676F">
              <w:rPr>
                <w:rFonts w:ascii="Arial" w:hAnsi="Arial" w:cs="Arial"/>
              </w:rPr>
              <w:t>, Cardiff and Vale University Health Board</w:t>
            </w:r>
          </w:p>
        </w:tc>
      </w:tr>
      <w:tr w:rsidR="000F70F6" w:rsidRPr="0012676F" w14:paraId="2E5222CB" w14:textId="77777777" w:rsidTr="00272B70">
        <w:trPr>
          <w:trHeight w:val="400"/>
        </w:trPr>
        <w:tc>
          <w:tcPr>
            <w:tcW w:w="9639" w:type="dxa"/>
            <w:gridSpan w:val="2"/>
            <w:shd w:val="clear" w:color="auto" w:fill="D9D9D9" w:themeFill="background1" w:themeFillShade="D9"/>
            <w:vAlign w:val="center"/>
          </w:tcPr>
          <w:p w14:paraId="1C48C249" w14:textId="77777777" w:rsidR="000F70F6" w:rsidRPr="0012676F" w:rsidRDefault="000F70F6" w:rsidP="000F1CE5">
            <w:pPr>
              <w:jc w:val="center"/>
              <w:rPr>
                <w:rFonts w:ascii="Arial" w:hAnsi="Arial" w:cs="Arial"/>
              </w:rPr>
            </w:pPr>
            <w:proofErr w:type="spellStart"/>
            <w:r w:rsidRPr="0012676F">
              <w:rPr>
                <w:rFonts w:ascii="Arial" w:hAnsi="Arial" w:cs="Arial"/>
              </w:rPr>
              <w:t>Velindre</w:t>
            </w:r>
            <w:proofErr w:type="spellEnd"/>
            <w:r w:rsidRPr="0012676F">
              <w:rPr>
                <w:rFonts w:ascii="Arial" w:hAnsi="Arial" w:cs="Arial"/>
              </w:rPr>
              <w:t xml:space="preserve"> NHS Trust</w:t>
            </w:r>
          </w:p>
        </w:tc>
      </w:tr>
      <w:tr w:rsidR="000F70F6" w:rsidRPr="0012676F" w14:paraId="6578168E" w14:textId="77777777" w:rsidTr="000F1CE5">
        <w:trPr>
          <w:trHeight w:val="454"/>
        </w:trPr>
        <w:tc>
          <w:tcPr>
            <w:tcW w:w="2976" w:type="dxa"/>
            <w:vAlign w:val="center"/>
          </w:tcPr>
          <w:p w14:paraId="200D8909" w14:textId="77777777" w:rsidR="000F70F6" w:rsidRPr="0012676F" w:rsidRDefault="000F70F6" w:rsidP="000F1CE5">
            <w:pPr>
              <w:rPr>
                <w:rFonts w:ascii="Arial" w:hAnsi="Arial" w:cs="Arial"/>
              </w:rPr>
            </w:pPr>
            <w:r w:rsidRPr="00A319CA">
              <w:rPr>
                <w:rFonts w:ascii="Arial" w:hAnsi="Arial" w:cs="Arial"/>
              </w:rPr>
              <w:t>Jayne Elias</w:t>
            </w:r>
          </w:p>
        </w:tc>
        <w:tc>
          <w:tcPr>
            <w:tcW w:w="6663" w:type="dxa"/>
            <w:vAlign w:val="center"/>
          </w:tcPr>
          <w:p w14:paraId="424ED617" w14:textId="77777777" w:rsidR="000F70F6" w:rsidRPr="0012676F" w:rsidRDefault="000F70F6" w:rsidP="000F1CE5">
            <w:pPr>
              <w:ind w:left="34"/>
              <w:rPr>
                <w:rFonts w:ascii="Arial" w:hAnsi="Arial" w:cs="Arial"/>
              </w:rPr>
            </w:pPr>
            <w:r w:rsidRPr="0012676F">
              <w:rPr>
                <w:rFonts w:ascii="Arial" w:hAnsi="Arial" w:cs="Arial"/>
              </w:rPr>
              <w:t xml:space="preserve">Assistant Director of Nursing &amp; Service Improvement, </w:t>
            </w:r>
            <w:proofErr w:type="spellStart"/>
            <w:r w:rsidRPr="0012676F">
              <w:rPr>
                <w:rFonts w:ascii="Arial" w:hAnsi="Arial" w:cs="Arial"/>
              </w:rPr>
              <w:t>Velindre</w:t>
            </w:r>
            <w:proofErr w:type="spellEnd"/>
            <w:r w:rsidRPr="0012676F">
              <w:rPr>
                <w:rFonts w:ascii="Arial" w:hAnsi="Arial" w:cs="Arial"/>
              </w:rPr>
              <w:t xml:space="preserve"> NHS Trust</w:t>
            </w:r>
          </w:p>
        </w:tc>
      </w:tr>
      <w:tr w:rsidR="000F70F6" w:rsidRPr="0012676F" w14:paraId="78E23008" w14:textId="77777777" w:rsidTr="000F1CE5">
        <w:trPr>
          <w:trHeight w:val="454"/>
        </w:trPr>
        <w:tc>
          <w:tcPr>
            <w:tcW w:w="2976" w:type="dxa"/>
            <w:vAlign w:val="center"/>
          </w:tcPr>
          <w:p w14:paraId="4B063C7F" w14:textId="77777777" w:rsidR="000F70F6" w:rsidRPr="0012676F" w:rsidRDefault="000F70F6" w:rsidP="000F1CE5">
            <w:pPr>
              <w:rPr>
                <w:rFonts w:ascii="Arial" w:hAnsi="Arial" w:cs="Arial"/>
              </w:rPr>
            </w:pPr>
            <w:r w:rsidRPr="0012676F">
              <w:rPr>
                <w:rFonts w:ascii="Arial" w:hAnsi="Arial" w:cs="Arial"/>
              </w:rPr>
              <w:t>Susan Morgan</w:t>
            </w:r>
          </w:p>
        </w:tc>
        <w:tc>
          <w:tcPr>
            <w:tcW w:w="6663" w:type="dxa"/>
            <w:vAlign w:val="center"/>
          </w:tcPr>
          <w:p w14:paraId="494BB817" w14:textId="77777777" w:rsidR="000F70F6" w:rsidRPr="0012676F" w:rsidRDefault="000F70F6" w:rsidP="000F1CE5">
            <w:pPr>
              <w:ind w:left="34"/>
              <w:rPr>
                <w:rFonts w:ascii="Arial" w:hAnsi="Arial" w:cs="Arial"/>
              </w:rPr>
            </w:pPr>
            <w:r w:rsidRPr="0012676F">
              <w:rPr>
                <w:rFonts w:ascii="Arial" w:hAnsi="Arial" w:cs="Arial"/>
              </w:rPr>
              <w:t xml:space="preserve">Executive Director of Nursing &amp; Service Improvement, </w:t>
            </w:r>
            <w:proofErr w:type="spellStart"/>
            <w:r w:rsidRPr="0012676F">
              <w:rPr>
                <w:rFonts w:ascii="Arial" w:hAnsi="Arial" w:cs="Arial"/>
              </w:rPr>
              <w:t>Velindre</w:t>
            </w:r>
            <w:proofErr w:type="spellEnd"/>
            <w:r w:rsidRPr="0012676F">
              <w:rPr>
                <w:rFonts w:ascii="Arial" w:hAnsi="Arial" w:cs="Arial"/>
              </w:rPr>
              <w:t xml:space="preserve"> NHS Trust</w:t>
            </w:r>
          </w:p>
        </w:tc>
      </w:tr>
      <w:tr w:rsidR="000F70F6" w:rsidRPr="0012676F" w14:paraId="3EDF3CDB" w14:textId="77777777" w:rsidTr="00272B70">
        <w:trPr>
          <w:trHeight w:val="378"/>
        </w:trPr>
        <w:tc>
          <w:tcPr>
            <w:tcW w:w="9639" w:type="dxa"/>
            <w:gridSpan w:val="2"/>
            <w:shd w:val="clear" w:color="auto" w:fill="D9D9D9" w:themeFill="background1" w:themeFillShade="D9"/>
            <w:vAlign w:val="center"/>
          </w:tcPr>
          <w:p w14:paraId="18598F68" w14:textId="77777777" w:rsidR="000F70F6" w:rsidRPr="0012676F" w:rsidRDefault="000F70F6" w:rsidP="000F1CE5">
            <w:pPr>
              <w:jc w:val="center"/>
              <w:rPr>
                <w:rFonts w:ascii="Arial" w:hAnsi="Arial" w:cs="Arial"/>
              </w:rPr>
            </w:pPr>
            <w:r w:rsidRPr="0012676F">
              <w:rPr>
                <w:rFonts w:ascii="Arial" w:hAnsi="Arial" w:cs="Arial"/>
              </w:rPr>
              <w:t>South Wales Police</w:t>
            </w:r>
          </w:p>
        </w:tc>
      </w:tr>
      <w:tr w:rsidR="00B7325C" w:rsidRPr="00B7325C" w14:paraId="54657A83" w14:textId="77777777" w:rsidTr="000F1CE5">
        <w:trPr>
          <w:trHeight w:val="454"/>
        </w:trPr>
        <w:tc>
          <w:tcPr>
            <w:tcW w:w="2976" w:type="dxa"/>
            <w:vAlign w:val="center"/>
          </w:tcPr>
          <w:p w14:paraId="152E809E" w14:textId="29B3F49A" w:rsidR="000F70F6" w:rsidRPr="00A319CA" w:rsidRDefault="00A319CA" w:rsidP="000F1CE5">
            <w:pPr>
              <w:rPr>
                <w:rFonts w:ascii="Arial" w:hAnsi="Arial" w:cs="Arial"/>
              </w:rPr>
            </w:pPr>
            <w:r w:rsidRPr="00A319CA">
              <w:rPr>
                <w:rFonts w:ascii="Arial" w:hAnsi="Arial" w:cs="Arial"/>
              </w:rPr>
              <w:t>Stephen</w:t>
            </w:r>
            <w:r w:rsidR="00B1795B" w:rsidRPr="00A319CA">
              <w:rPr>
                <w:rFonts w:ascii="Arial" w:hAnsi="Arial" w:cs="Arial"/>
              </w:rPr>
              <w:t xml:space="preserve"> Murray</w:t>
            </w:r>
          </w:p>
        </w:tc>
        <w:tc>
          <w:tcPr>
            <w:tcW w:w="6663" w:type="dxa"/>
            <w:vAlign w:val="center"/>
          </w:tcPr>
          <w:p w14:paraId="3408E5D2" w14:textId="77777777" w:rsidR="000F70F6" w:rsidRPr="003B0E93" w:rsidRDefault="000F70F6" w:rsidP="000F1CE5">
            <w:pPr>
              <w:ind w:left="34"/>
              <w:rPr>
                <w:rFonts w:ascii="Arial" w:hAnsi="Arial" w:cs="Arial"/>
              </w:rPr>
            </w:pPr>
            <w:r w:rsidRPr="003B0E93">
              <w:rPr>
                <w:rFonts w:ascii="Arial" w:hAnsi="Arial" w:cs="Arial"/>
                <w:bCs/>
                <w:lang w:eastAsia="en-GB"/>
              </w:rPr>
              <w:t>Superintendent for Eastern BCU, South Wales Police</w:t>
            </w:r>
          </w:p>
        </w:tc>
      </w:tr>
      <w:tr w:rsidR="000F70F6" w:rsidRPr="0012676F" w14:paraId="6F858BED" w14:textId="77777777" w:rsidTr="000F1CE5">
        <w:trPr>
          <w:trHeight w:val="454"/>
        </w:trPr>
        <w:tc>
          <w:tcPr>
            <w:tcW w:w="2976" w:type="dxa"/>
            <w:vAlign w:val="center"/>
          </w:tcPr>
          <w:p w14:paraId="5419C988" w14:textId="77777777" w:rsidR="000F70F6" w:rsidRPr="00A319CA" w:rsidRDefault="000F70F6" w:rsidP="000F1CE5">
            <w:pPr>
              <w:rPr>
                <w:rFonts w:ascii="Arial" w:hAnsi="Arial" w:cs="Arial"/>
              </w:rPr>
            </w:pPr>
            <w:r w:rsidRPr="00A319CA">
              <w:rPr>
                <w:rFonts w:ascii="Arial" w:hAnsi="Arial" w:cs="Arial"/>
              </w:rPr>
              <w:t>Claire Evans</w:t>
            </w:r>
          </w:p>
        </w:tc>
        <w:tc>
          <w:tcPr>
            <w:tcW w:w="6663" w:type="dxa"/>
            <w:vAlign w:val="center"/>
          </w:tcPr>
          <w:p w14:paraId="7C554D5B" w14:textId="77777777" w:rsidR="000F70F6" w:rsidRPr="0012676F" w:rsidRDefault="000F70F6" w:rsidP="000F1CE5">
            <w:pPr>
              <w:ind w:left="34"/>
              <w:rPr>
                <w:rFonts w:ascii="Arial" w:hAnsi="Arial" w:cs="Arial"/>
              </w:rPr>
            </w:pPr>
            <w:r w:rsidRPr="0012676F">
              <w:rPr>
                <w:rFonts w:ascii="Arial" w:hAnsi="Arial" w:cs="Arial"/>
              </w:rPr>
              <w:t>Superintendent, Central BCU, South Wales Police</w:t>
            </w:r>
          </w:p>
        </w:tc>
      </w:tr>
      <w:tr w:rsidR="000F70F6" w:rsidRPr="0012676F" w14:paraId="74639E8A" w14:textId="77777777" w:rsidTr="000F1CE5">
        <w:trPr>
          <w:trHeight w:val="454"/>
        </w:trPr>
        <w:tc>
          <w:tcPr>
            <w:tcW w:w="2976" w:type="dxa"/>
            <w:vAlign w:val="center"/>
          </w:tcPr>
          <w:p w14:paraId="7155E447" w14:textId="77777777" w:rsidR="000F70F6" w:rsidRPr="00A319CA" w:rsidRDefault="00A634F9" w:rsidP="000F1CE5">
            <w:pPr>
              <w:rPr>
                <w:rFonts w:ascii="Arial" w:hAnsi="Arial" w:cs="Arial"/>
              </w:rPr>
            </w:pPr>
            <w:r w:rsidRPr="00A319CA">
              <w:rPr>
                <w:rFonts w:ascii="Arial" w:hAnsi="Arial" w:cs="Arial"/>
              </w:rPr>
              <w:t xml:space="preserve">Beth </w:t>
            </w:r>
            <w:proofErr w:type="spellStart"/>
            <w:r w:rsidRPr="00A319CA">
              <w:rPr>
                <w:rFonts w:ascii="Arial" w:hAnsi="Arial" w:cs="Arial"/>
              </w:rPr>
              <w:t>Aynsley</w:t>
            </w:r>
            <w:proofErr w:type="spellEnd"/>
          </w:p>
        </w:tc>
        <w:tc>
          <w:tcPr>
            <w:tcW w:w="6663" w:type="dxa"/>
            <w:vAlign w:val="center"/>
          </w:tcPr>
          <w:p w14:paraId="07236844" w14:textId="2D020826" w:rsidR="000F70F6" w:rsidRPr="0012676F" w:rsidRDefault="005567EA" w:rsidP="00CA4C77">
            <w:pPr>
              <w:ind w:left="34"/>
              <w:rPr>
                <w:rFonts w:ascii="Arial" w:hAnsi="Arial" w:cs="Arial"/>
              </w:rPr>
            </w:pPr>
            <w:r w:rsidRPr="00A20F1C">
              <w:rPr>
                <w:rFonts w:ascii="Arial" w:hAnsi="Arial" w:cs="Arial"/>
                <w:bCs/>
                <w:lang w:eastAsia="en-GB"/>
              </w:rPr>
              <w:t xml:space="preserve">Independent Protecting Vulnerable </w:t>
            </w:r>
            <w:r>
              <w:rPr>
                <w:rFonts w:ascii="Arial" w:hAnsi="Arial" w:cs="Arial"/>
                <w:bCs/>
                <w:lang w:eastAsia="en-GB"/>
              </w:rPr>
              <w:t>Person</w:t>
            </w:r>
            <w:r w:rsidRPr="00A20F1C">
              <w:rPr>
                <w:rFonts w:ascii="Arial" w:hAnsi="Arial" w:cs="Arial"/>
                <w:bCs/>
                <w:lang w:eastAsia="en-GB"/>
              </w:rPr>
              <w:t xml:space="preserve"> Manager, South Wales Police</w:t>
            </w:r>
          </w:p>
        </w:tc>
      </w:tr>
      <w:tr w:rsidR="000F70F6" w:rsidRPr="0012676F" w14:paraId="44776AE4" w14:textId="77777777" w:rsidTr="00272B70">
        <w:trPr>
          <w:trHeight w:val="432"/>
        </w:trPr>
        <w:tc>
          <w:tcPr>
            <w:tcW w:w="9639" w:type="dxa"/>
            <w:gridSpan w:val="2"/>
            <w:tcBorders>
              <w:top w:val="single" w:sz="4" w:space="0" w:color="auto"/>
            </w:tcBorders>
            <w:shd w:val="clear" w:color="auto" w:fill="D9D9D9" w:themeFill="background1" w:themeFillShade="D9"/>
            <w:vAlign w:val="center"/>
          </w:tcPr>
          <w:p w14:paraId="2CC609EC" w14:textId="77777777" w:rsidR="000F70F6" w:rsidRPr="0012676F" w:rsidRDefault="000F70F6" w:rsidP="000F1CE5">
            <w:pPr>
              <w:jc w:val="center"/>
              <w:rPr>
                <w:rFonts w:ascii="Arial" w:hAnsi="Arial" w:cs="Arial"/>
              </w:rPr>
            </w:pPr>
            <w:r w:rsidRPr="0012676F">
              <w:rPr>
                <w:rFonts w:ascii="Arial" w:hAnsi="Arial" w:cs="Arial"/>
              </w:rPr>
              <w:t>National Probation Service</w:t>
            </w:r>
          </w:p>
        </w:tc>
      </w:tr>
      <w:tr w:rsidR="000F70F6" w:rsidRPr="0012676F" w14:paraId="0CA4929F" w14:textId="77777777" w:rsidTr="000F1CE5">
        <w:trPr>
          <w:trHeight w:val="454"/>
        </w:trPr>
        <w:tc>
          <w:tcPr>
            <w:tcW w:w="2976" w:type="dxa"/>
            <w:tcBorders>
              <w:top w:val="single" w:sz="4" w:space="0" w:color="auto"/>
            </w:tcBorders>
            <w:vAlign w:val="center"/>
          </w:tcPr>
          <w:p w14:paraId="344C8399" w14:textId="77777777" w:rsidR="000F70F6" w:rsidRPr="00A319CA" w:rsidRDefault="007F537E" w:rsidP="000F1CE5">
            <w:pPr>
              <w:rPr>
                <w:rFonts w:ascii="Arial" w:hAnsi="Arial" w:cs="Arial"/>
                <w:color w:val="000000"/>
              </w:rPr>
            </w:pPr>
            <w:r w:rsidRPr="00A319CA">
              <w:rPr>
                <w:rFonts w:ascii="Arial" w:hAnsi="Arial" w:cs="Arial"/>
                <w:color w:val="000000"/>
              </w:rPr>
              <w:t>Hannah Williams</w:t>
            </w:r>
          </w:p>
        </w:tc>
        <w:tc>
          <w:tcPr>
            <w:tcW w:w="6663" w:type="dxa"/>
            <w:tcBorders>
              <w:top w:val="single" w:sz="4" w:space="0" w:color="auto"/>
            </w:tcBorders>
            <w:vAlign w:val="center"/>
          </w:tcPr>
          <w:p w14:paraId="76614518" w14:textId="77777777" w:rsidR="000F70F6" w:rsidRPr="0012676F" w:rsidRDefault="000F70F6" w:rsidP="000F1CE5">
            <w:pPr>
              <w:ind w:left="34"/>
              <w:rPr>
                <w:rFonts w:ascii="Arial" w:hAnsi="Arial" w:cs="Arial"/>
                <w:color w:val="000000"/>
              </w:rPr>
            </w:pPr>
            <w:r w:rsidRPr="0012676F">
              <w:rPr>
                <w:rFonts w:ascii="Arial" w:hAnsi="Arial" w:cs="Arial"/>
                <w:color w:val="000000"/>
              </w:rPr>
              <w:t>LDU Head for National Probation Service</w:t>
            </w:r>
          </w:p>
        </w:tc>
      </w:tr>
      <w:tr w:rsidR="000F70F6" w:rsidRPr="0012676F" w14:paraId="55F37E26" w14:textId="77777777" w:rsidTr="000F1CE5">
        <w:trPr>
          <w:trHeight w:val="454"/>
        </w:trPr>
        <w:tc>
          <w:tcPr>
            <w:tcW w:w="2976" w:type="dxa"/>
            <w:tcBorders>
              <w:bottom w:val="single" w:sz="4" w:space="0" w:color="auto"/>
            </w:tcBorders>
            <w:vAlign w:val="center"/>
          </w:tcPr>
          <w:p w14:paraId="20999CA1" w14:textId="77777777" w:rsidR="000F70F6" w:rsidRPr="00A319CA" w:rsidRDefault="000F70F6" w:rsidP="000F1CE5">
            <w:pPr>
              <w:rPr>
                <w:rFonts w:ascii="Arial" w:hAnsi="Arial" w:cs="Arial"/>
              </w:rPr>
            </w:pPr>
            <w:r w:rsidRPr="00A319CA">
              <w:rPr>
                <w:rFonts w:ascii="Arial" w:hAnsi="Arial" w:cs="Arial"/>
              </w:rPr>
              <w:t xml:space="preserve">Jane </w:t>
            </w:r>
            <w:proofErr w:type="spellStart"/>
            <w:r w:rsidRPr="00A319CA">
              <w:rPr>
                <w:rFonts w:ascii="Arial" w:hAnsi="Arial" w:cs="Arial"/>
              </w:rPr>
              <w:t>Foulner</w:t>
            </w:r>
            <w:proofErr w:type="spellEnd"/>
          </w:p>
        </w:tc>
        <w:tc>
          <w:tcPr>
            <w:tcW w:w="6663" w:type="dxa"/>
            <w:tcBorders>
              <w:bottom w:val="single" w:sz="4" w:space="0" w:color="auto"/>
            </w:tcBorders>
            <w:vAlign w:val="center"/>
          </w:tcPr>
          <w:p w14:paraId="401A8F2D" w14:textId="77777777" w:rsidR="000F70F6" w:rsidRPr="0012676F" w:rsidRDefault="000F70F6" w:rsidP="000F1CE5">
            <w:pPr>
              <w:ind w:left="34"/>
              <w:rPr>
                <w:rFonts w:ascii="Arial" w:hAnsi="Arial" w:cs="Arial"/>
                <w:color w:val="000000"/>
              </w:rPr>
            </w:pPr>
            <w:r w:rsidRPr="0012676F">
              <w:rPr>
                <w:rFonts w:ascii="Arial" w:hAnsi="Arial" w:cs="Arial"/>
                <w:color w:val="000000"/>
              </w:rPr>
              <w:t>Senior Probation Officer for National Probation Service</w:t>
            </w:r>
          </w:p>
        </w:tc>
      </w:tr>
      <w:tr w:rsidR="000F70F6" w:rsidRPr="0012676F" w14:paraId="74C34C95" w14:textId="77777777" w:rsidTr="00272B70">
        <w:trPr>
          <w:trHeight w:val="338"/>
        </w:trPr>
        <w:tc>
          <w:tcPr>
            <w:tcW w:w="9639" w:type="dxa"/>
            <w:gridSpan w:val="2"/>
            <w:shd w:val="clear" w:color="auto" w:fill="D9D9D9" w:themeFill="background1" w:themeFillShade="D9"/>
            <w:vAlign w:val="center"/>
          </w:tcPr>
          <w:p w14:paraId="793B589C" w14:textId="77777777" w:rsidR="000F70F6" w:rsidRPr="0012676F" w:rsidRDefault="000F70F6" w:rsidP="000F1CE5">
            <w:pPr>
              <w:jc w:val="center"/>
              <w:rPr>
                <w:rFonts w:ascii="Arial" w:hAnsi="Arial" w:cs="Arial"/>
              </w:rPr>
            </w:pPr>
            <w:r w:rsidRPr="0012676F">
              <w:rPr>
                <w:rFonts w:ascii="Arial" w:hAnsi="Arial" w:cs="Arial"/>
              </w:rPr>
              <w:t>Community Rehabilitation Company</w:t>
            </w:r>
          </w:p>
        </w:tc>
      </w:tr>
      <w:tr w:rsidR="000F70F6" w:rsidRPr="0012676F" w14:paraId="4D72E07B" w14:textId="77777777" w:rsidTr="00272B70">
        <w:trPr>
          <w:trHeight w:val="512"/>
        </w:trPr>
        <w:tc>
          <w:tcPr>
            <w:tcW w:w="2976" w:type="dxa"/>
            <w:vAlign w:val="center"/>
          </w:tcPr>
          <w:p w14:paraId="035DF056" w14:textId="77777777" w:rsidR="000F70F6" w:rsidRPr="0012676F" w:rsidRDefault="000F70F6" w:rsidP="000F1CE5">
            <w:pPr>
              <w:rPr>
                <w:rFonts w:ascii="Arial" w:hAnsi="Arial" w:cs="Arial"/>
                <w:color w:val="000000"/>
              </w:rPr>
            </w:pPr>
            <w:r w:rsidRPr="00A319CA">
              <w:rPr>
                <w:rFonts w:ascii="Arial" w:hAnsi="Arial" w:cs="Arial"/>
                <w:color w:val="000000"/>
              </w:rPr>
              <w:t>Victoria Harris</w:t>
            </w:r>
          </w:p>
        </w:tc>
        <w:tc>
          <w:tcPr>
            <w:tcW w:w="6663" w:type="dxa"/>
            <w:shd w:val="clear" w:color="auto" w:fill="auto"/>
            <w:vAlign w:val="center"/>
          </w:tcPr>
          <w:p w14:paraId="45D9BEA0" w14:textId="77777777" w:rsidR="000F70F6" w:rsidRPr="0012676F" w:rsidRDefault="000F70F6" w:rsidP="000F1CE5">
            <w:pPr>
              <w:ind w:left="34"/>
              <w:rPr>
                <w:rFonts w:ascii="Arial" w:hAnsi="Arial" w:cs="Arial"/>
                <w:color w:val="000000"/>
              </w:rPr>
            </w:pPr>
            <w:r w:rsidRPr="0012676F">
              <w:rPr>
                <w:rFonts w:ascii="Arial" w:hAnsi="Arial" w:cs="Arial"/>
                <w:color w:val="000000"/>
              </w:rPr>
              <w:t>LDU Head for Wales Community Rehabilitation Company</w:t>
            </w:r>
          </w:p>
        </w:tc>
      </w:tr>
      <w:tr w:rsidR="000F70F6" w:rsidRPr="0012676F" w14:paraId="5C24074B" w14:textId="77777777" w:rsidTr="00272B70">
        <w:trPr>
          <w:trHeight w:val="308"/>
        </w:trPr>
        <w:tc>
          <w:tcPr>
            <w:tcW w:w="9639" w:type="dxa"/>
            <w:gridSpan w:val="2"/>
            <w:shd w:val="clear" w:color="auto" w:fill="D9D9D9" w:themeFill="background1" w:themeFillShade="D9"/>
            <w:vAlign w:val="center"/>
          </w:tcPr>
          <w:p w14:paraId="4B1ABF27" w14:textId="77777777" w:rsidR="000F70F6" w:rsidRPr="0012676F" w:rsidRDefault="000F70F6" w:rsidP="000F1CE5">
            <w:pPr>
              <w:jc w:val="center"/>
              <w:rPr>
                <w:rFonts w:ascii="Arial" w:hAnsi="Arial" w:cs="Arial"/>
              </w:rPr>
            </w:pPr>
            <w:r w:rsidRPr="0012676F">
              <w:rPr>
                <w:rFonts w:ascii="Arial" w:hAnsi="Arial" w:cs="Arial"/>
              </w:rPr>
              <w:t>Education</w:t>
            </w:r>
          </w:p>
        </w:tc>
      </w:tr>
      <w:tr w:rsidR="000F70F6" w:rsidRPr="0012676F" w14:paraId="6063DFAE" w14:textId="77777777" w:rsidTr="000F1CE5">
        <w:trPr>
          <w:trHeight w:val="454"/>
        </w:trPr>
        <w:tc>
          <w:tcPr>
            <w:tcW w:w="2976" w:type="dxa"/>
            <w:vAlign w:val="center"/>
          </w:tcPr>
          <w:p w14:paraId="6D38B710" w14:textId="17CD12EA" w:rsidR="000F70F6" w:rsidRPr="00A319CA" w:rsidRDefault="00A319CA" w:rsidP="000F1CE5">
            <w:pPr>
              <w:rPr>
                <w:rFonts w:ascii="Arial" w:hAnsi="Arial" w:cs="Arial"/>
                <w:color w:val="000000"/>
              </w:rPr>
            </w:pPr>
            <w:r w:rsidRPr="00A319CA">
              <w:rPr>
                <w:rFonts w:ascii="Arial" w:hAnsi="Arial" w:cs="Arial"/>
                <w:color w:val="000000"/>
              </w:rPr>
              <w:t>TBC</w:t>
            </w:r>
          </w:p>
        </w:tc>
        <w:tc>
          <w:tcPr>
            <w:tcW w:w="6663" w:type="dxa"/>
            <w:vAlign w:val="center"/>
          </w:tcPr>
          <w:p w14:paraId="33D3D374" w14:textId="77777777" w:rsidR="000F70F6" w:rsidRPr="0012676F" w:rsidRDefault="000F70F6" w:rsidP="000F1CE5">
            <w:pPr>
              <w:ind w:left="34"/>
              <w:rPr>
                <w:rFonts w:ascii="Arial" w:hAnsi="Arial" w:cs="Arial"/>
                <w:color w:val="000000"/>
              </w:rPr>
            </w:pPr>
            <w:r w:rsidRPr="0012676F">
              <w:rPr>
                <w:rFonts w:ascii="Arial" w:hAnsi="Arial" w:cs="Arial"/>
                <w:color w:val="000000"/>
              </w:rPr>
              <w:t>Assistant Director of Education and Lifelong Learning, Cardiff</w:t>
            </w:r>
          </w:p>
        </w:tc>
      </w:tr>
      <w:tr w:rsidR="000F70F6" w:rsidRPr="0012676F" w14:paraId="0937F9A9" w14:textId="77777777" w:rsidTr="000F1CE5">
        <w:trPr>
          <w:trHeight w:val="454"/>
        </w:trPr>
        <w:tc>
          <w:tcPr>
            <w:tcW w:w="2976" w:type="dxa"/>
            <w:vAlign w:val="center"/>
          </w:tcPr>
          <w:p w14:paraId="72890E8B" w14:textId="77777777" w:rsidR="000F70F6" w:rsidRPr="00A319CA" w:rsidRDefault="000F70F6" w:rsidP="000F1CE5">
            <w:pPr>
              <w:rPr>
                <w:rFonts w:ascii="Arial" w:hAnsi="Arial" w:cs="Arial"/>
                <w:color w:val="000000"/>
              </w:rPr>
            </w:pPr>
            <w:r w:rsidRPr="00A319CA">
              <w:rPr>
                <w:rFonts w:ascii="Arial" w:hAnsi="Arial" w:cs="Arial"/>
                <w:color w:val="000000"/>
              </w:rPr>
              <w:t>David Davies</w:t>
            </w:r>
          </w:p>
        </w:tc>
        <w:tc>
          <w:tcPr>
            <w:tcW w:w="6663" w:type="dxa"/>
            <w:vAlign w:val="center"/>
          </w:tcPr>
          <w:p w14:paraId="0EFFDFC3" w14:textId="77777777" w:rsidR="000F70F6" w:rsidRPr="0012676F" w:rsidRDefault="000F70F6" w:rsidP="000F1CE5">
            <w:pPr>
              <w:ind w:left="34"/>
              <w:rPr>
                <w:rFonts w:ascii="Arial" w:hAnsi="Arial" w:cs="Arial"/>
                <w:color w:val="000000"/>
              </w:rPr>
            </w:pPr>
            <w:r w:rsidRPr="0012676F">
              <w:rPr>
                <w:rFonts w:ascii="Arial" w:hAnsi="Arial" w:cs="Arial"/>
                <w:color w:val="000000"/>
              </w:rPr>
              <w:t>Head of Achievement for All for School Improvement &amp; Inclusion</w:t>
            </w:r>
            <w:r w:rsidR="00A634F9" w:rsidRPr="0012676F">
              <w:rPr>
                <w:rFonts w:ascii="Arial" w:hAnsi="Arial" w:cs="Arial"/>
                <w:color w:val="000000"/>
              </w:rPr>
              <w:t>, Vale of Glamorgan</w:t>
            </w:r>
            <w:r w:rsidRPr="0012676F">
              <w:rPr>
                <w:rFonts w:ascii="Arial" w:hAnsi="Arial" w:cs="Arial"/>
                <w:color w:val="000000"/>
              </w:rPr>
              <w:t xml:space="preserve"> </w:t>
            </w:r>
          </w:p>
        </w:tc>
      </w:tr>
      <w:tr w:rsidR="000F70F6" w:rsidRPr="0012676F" w14:paraId="0A226C2B" w14:textId="77777777" w:rsidTr="000F1CE5">
        <w:trPr>
          <w:trHeight w:val="454"/>
        </w:trPr>
        <w:tc>
          <w:tcPr>
            <w:tcW w:w="2976" w:type="dxa"/>
            <w:vAlign w:val="center"/>
          </w:tcPr>
          <w:p w14:paraId="43717640" w14:textId="77777777" w:rsidR="000F70F6" w:rsidRPr="00A319CA" w:rsidRDefault="007F537E" w:rsidP="000F1CE5">
            <w:pPr>
              <w:rPr>
                <w:rFonts w:ascii="Arial" w:hAnsi="Arial" w:cs="Arial"/>
              </w:rPr>
            </w:pPr>
            <w:r w:rsidRPr="00A319CA">
              <w:rPr>
                <w:rFonts w:ascii="Arial" w:hAnsi="Arial" w:cs="Arial"/>
              </w:rPr>
              <w:t>Deborah Herald</w:t>
            </w:r>
          </w:p>
        </w:tc>
        <w:tc>
          <w:tcPr>
            <w:tcW w:w="6663" w:type="dxa"/>
            <w:vAlign w:val="center"/>
          </w:tcPr>
          <w:p w14:paraId="72D25561" w14:textId="77777777" w:rsidR="000F70F6" w:rsidRPr="0012676F" w:rsidRDefault="007F537E" w:rsidP="00A634F9">
            <w:pPr>
              <w:ind w:left="34"/>
              <w:rPr>
                <w:rFonts w:ascii="Arial" w:hAnsi="Arial" w:cs="Arial"/>
              </w:rPr>
            </w:pPr>
            <w:r w:rsidRPr="0012676F">
              <w:rPr>
                <w:rFonts w:ascii="Arial" w:hAnsi="Arial" w:cs="Arial"/>
              </w:rPr>
              <w:t xml:space="preserve">Acting Head Teacher of Riverbank </w:t>
            </w:r>
            <w:r w:rsidR="00A634F9" w:rsidRPr="0012676F">
              <w:rPr>
                <w:rFonts w:ascii="Arial" w:hAnsi="Arial" w:cs="Arial"/>
              </w:rPr>
              <w:t xml:space="preserve">Primary </w:t>
            </w:r>
            <w:r w:rsidRPr="0012676F">
              <w:rPr>
                <w:rFonts w:ascii="Arial" w:hAnsi="Arial" w:cs="Arial"/>
              </w:rPr>
              <w:t>School</w:t>
            </w:r>
            <w:r w:rsidR="00A634F9" w:rsidRPr="0012676F">
              <w:rPr>
                <w:rFonts w:ascii="Arial" w:hAnsi="Arial" w:cs="Arial"/>
              </w:rPr>
              <w:t>,</w:t>
            </w:r>
            <w:r w:rsidRPr="0012676F">
              <w:rPr>
                <w:rFonts w:ascii="Arial" w:hAnsi="Arial" w:cs="Arial"/>
              </w:rPr>
              <w:t xml:space="preserve"> </w:t>
            </w:r>
            <w:r w:rsidR="00A634F9" w:rsidRPr="0012676F">
              <w:rPr>
                <w:rFonts w:ascii="Arial" w:hAnsi="Arial" w:cs="Arial"/>
              </w:rPr>
              <w:t>Cardiff</w:t>
            </w:r>
          </w:p>
        </w:tc>
      </w:tr>
      <w:tr w:rsidR="000F70F6" w:rsidRPr="0012676F" w14:paraId="1B8CA041" w14:textId="77777777" w:rsidTr="000F1CE5">
        <w:trPr>
          <w:trHeight w:val="454"/>
        </w:trPr>
        <w:tc>
          <w:tcPr>
            <w:tcW w:w="2976" w:type="dxa"/>
            <w:vAlign w:val="center"/>
          </w:tcPr>
          <w:p w14:paraId="659C5FE5" w14:textId="77777777" w:rsidR="000F70F6" w:rsidRPr="00A319CA" w:rsidRDefault="000F70F6" w:rsidP="000F1CE5">
            <w:pPr>
              <w:rPr>
                <w:rFonts w:ascii="Arial" w:hAnsi="Arial" w:cs="Arial"/>
              </w:rPr>
            </w:pPr>
            <w:r w:rsidRPr="00A319CA">
              <w:rPr>
                <w:rFonts w:ascii="Arial" w:hAnsi="Arial" w:cs="Arial"/>
              </w:rPr>
              <w:lastRenderedPageBreak/>
              <w:t>Anna Davies</w:t>
            </w:r>
          </w:p>
        </w:tc>
        <w:tc>
          <w:tcPr>
            <w:tcW w:w="6663" w:type="dxa"/>
            <w:shd w:val="clear" w:color="auto" w:fill="auto"/>
            <w:vAlign w:val="center"/>
          </w:tcPr>
          <w:p w14:paraId="3B17CFD3" w14:textId="77777777" w:rsidR="000F70F6" w:rsidRPr="0012676F" w:rsidRDefault="000F70F6" w:rsidP="000F1CE5">
            <w:pPr>
              <w:ind w:left="34"/>
              <w:rPr>
                <w:rFonts w:ascii="Arial" w:hAnsi="Arial" w:cs="Arial"/>
              </w:rPr>
            </w:pPr>
            <w:r w:rsidRPr="0012676F">
              <w:rPr>
                <w:rFonts w:ascii="Arial" w:hAnsi="Arial" w:cs="Arial"/>
              </w:rPr>
              <w:t>Deputy Head Teacher of Bryn Hafren Comprehensive School</w:t>
            </w:r>
            <w:r w:rsidR="00A634F9" w:rsidRPr="0012676F">
              <w:rPr>
                <w:rFonts w:ascii="Arial" w:hAnsi="Arial" w:cs="Arial"/>
              </w:rPr>
              <w:t xml:space="preserve">, Vale of Glamorgan </w:t>
            </w:r>
          </w:p>
        </w:tc>
      </w:tr>
      <w:tr w:rsidR="000F70F6" w:rsidRPr="0012676F" w14:paraId="1DA32D35" w14:textId="77777777" w:rsidTr="000F1CE5">
        <w:trPr>
          <w:trHeight w:val="454"/>
        </w:trPr>
        <w:tc>
          <w:tcPr>
            <w:tcW w:w="9639" w:type="dxa"/>
            <w:gridSpan w:val="2"/>
            <w:shd w:val="clear" w:color="auto" w:fill="D9D9D9" w:themeFill="background1" w:themeFillShade="D9"/>
            <w:vAlign w:val="center"/>
          </w:tcPr>
          <w:p w14:paraId="7CECA5D7" w14:textId="77777777" w:rsidR="000F70F6" w:rsidRPr="0012676F" w:rsidRDefault="000F70F6" w:rsidP="000F1CE5">
            <w:pPr>
              <w:jc w:val="center"/>
              <w:rPr>
                <w:rFonts w:ascii="Arial" w:hAnsi="Arial" w:cs="Arial"/>
              </w:rPr>
            </w:pPr>
            <w:r w:rsidRPr="0012676F">
              <w:rPr>
                <w:rFonts w:ascii="Arial" w:hAnsi="Arial" w:cs="Arial"/>
              </w:rPr>
              <w:t>National Safeguarding Team, Public Health Wales</w:t>
            </w:r>
          </w:p>
        </w:tc>
      </w:tr>
      <w:tr w:rsidR="000F70F6" w:rsidRPr="0012676F" w14:paraId="3C867694" w14:textId="77777777" w:rsidTr="000F1CE5">
        <w:trPr>
          <w:trHeight w:val="454"/>
        </w:trPr>
        <w:tc>
          <w:tcPr>
            <w:tcW w:w="2976" w:type="dxa"/>
            <w:vAlign w:val="center"/>
          </w:tcPr>
          <w:p w14:paraId="180A06B9" w14:textId="7AFC9350" w:rsidR="000F70F6" w:rsidRPr="00A319CA" w:rsidRDefault="005166D0" w:rsidP="000F1CE5">
            <w:pPr>
              <w:rPr>
                <w:rFonts w:ascii="Arial" w:hAnsi="Arial" w:cs="Arial"/>
              </w:rPr>
            </w:pPr>
            <w:r w:rsidRPr="00A319CA">
              <w:rPr>
                <w:rFonts w:ascii="Arial" w:hAnsi="Arial" w:cs="Arial"/>
              </w:rPr>
              <w:t>Debbie Pachu</w:t>
            </w:r>
          </w:p>
        </w:tc>
        <w:tc>
          <w:tcPr>
            <w:tcW w:w="6663" w:type="dxa"/>
            <w:vAlign w:val="center"/>
          </w:tcPr>
          <w:p w14:paraId="53B0B116" w14:textId="77777777" w:rsidR="000F70F6" w:rsidRPr="0012676F" w:rsidRDefault="000F70F6" w:rsidP="000F1CE5">
            <w:pPr>
              <w:ind w:left="34"/>
              <w:rPr>
                <w:rFonts w:ascii="Arial" w:hAnsi="Arial" w:cs="Arial"/>
              </w:rPr>
            </w:pPr>
            <w:r w:rsidRPr="0012676F">
              <w:rPr>
                <w:rFonts w:ascii="Arial" w:hAnsi="Arial" w:cs="Arial"/>
              </w:rPr>
              <w:t>Designated Nurse for NHS Wales National Safeguarding Team, Public Health Wales</w:t>
            </w:r>
          </w:p>
        </w:tc>
      </w:tr>
      <w:tr w:rsidR="000F70F6" w:rsidRPr="0012676F" w14:paraId="54FA8BE6" w14:textId="77777777" w:rsidTr="000F1CE5">
        <w:trPr>
          <w:trHeight w:val="454"/>
        </w:trPr>
        <w:tc>
          <w:tcPr>
            <w:tcW w:w="2976" w:type="dxa"/>
            <w:vAlign w:val="center"/>
          </w:tcPr>
          <w:p w14:paraId="0D7FE096" w14:textId="77777777" w:rsidR="000F70F6" w:rsidRPr="00A319CA" w:rsidRDefault="000F70F6" w:rsidP="000F1CE5">
            <w:pPr>
              <w:rPr>
                <w:rFonts w:ascii="Arial" w:hAnsi="Arial" w:cs="Arial"/>
              </w:rPr>
            </w:pPr>
            <w:r w:rsidRPr="00A319CA">
              <w:rPr>
                <w:rFonts w:ascii="Arial" w:hAnsi="Arial" w:cs="Arial"/>
              </w:rPr>
              <w:t>Alison Mott</w:t>
            </w:r>
          </w:p>
        </w:tc>
        <w:tc>
          <w:tcPr>
            <w:tcW w:w="6663" w:type="dxa"/>
            <w:vAlign w:val="center"/>
          </w:tcPr>
          <w:p w14:paraId="7DD7A5A4" w14:textId="77777777" w:rsidR="000F70F6" w:rsidRPr="0012676F" w:rsidRDefault="000F70F6" w:rsidP="000F1CE5">
            <w:pPr>
              <w:ind w:left="34"/>
              <w:rPr>
                <w:rFonts w:ascii="Arial" w:hAnsi="Arial" w:cs="Arial"/>
              </w:rPr>
            </w:pPr>
            <w:r w:rsidRPr="0012676F">
              <w:rPr>
                <w:rFonts w:ascii="Arial" w:hAnsi="Arial" w:cs="Arial"/>
              </w:rPr>
              <w:t>Designated Doctor,  National Safeguarding Team, Public Health Wales</w:t>
            </w:r>
          </w:p>
        </w:tc>
      </w:tr>
      <w:tr w:rsidR="000F70F6" w:rsidRPr="0012676F" w14:paraId="67ED8142" w14:textId="77777777" w:rsidTr="000F1CE5">
        <w:trPr>
          <w:trHeight w:val="454"/>
        </w:trPr>
        <w:tc>
          <w:tcPr>
            <w:tcW w:w="9639" w:type="dxa"/>
            <w:gridSpan w:val="2"/>
            <w:shd w:val="clear" w:color="auto" w:fill="D9D9D9" w:themeFill="background1" w:themeFillShade="D9"/>
            <w:vAlign w:val="center"/>
          </w:tcPr>
          <w:p w14:paraId="2AD5D232" w14:textId="77777777" w:rsidR="000F70F6" w:rsidRPr="0012676F" w:rsidRDefault="000F70F6" w:rsidP="000F1CE5">
            <w:pPr>
              <w:jc w:val="center"/>
              <w:rPr>
                <w:rFonts w:ascii="Arial" w:hAnsi="Arial" w:cs="Arial"/>
              </w:rPr>
            </w:pPr>
            <w:r w:rsidRPr="0012676F">
              <w:rPr>
                <w:rFonts w:ascii="Arial" w:hAnsi="Arial" w:cs="Arial"/>
              </w:rPr>
              <w:t>Visas and Immigration</w:t>
            </w:r>
          </w:p>
        </w:tc>
      </w:tr>
      <w:tr w:rsidR="000F70F6" w:rsidRPr="0012676F" w14:paraId="75F04502" w14:textId="77777777" w:rsidTr="000F1CE5">
        <w:trPr>
          <w:trHeight w:val="454"/>
        </w:trPr>
        <w:tc>
          <w:tcPr>
            <w:tcW w:w="2976" w:type="dxa"/>
            <w:vAlign w:val="center"/>
          </w:tcPr>
          <w:p w14:paraId="1D84AA8E" w14:textId="77777777" w:rsidR="000F70F6" w:rsidRPr="00A319CA" w:rsidRDefault="000F70F6" w:rsidP="000F1CE5">
            <w:pPr>
              <w:rPr>
                <w:rFonts w:ascii="Arial" w:hAnsi="Arial" w:cs="Arial"/>
                <w:color w:val="000000"/>
              </w:rPr>
            </w:pPr>
            <w:r w:rsidRPr="00A319CA">
              <w:rPr>
                <w:rFonts w:ascii="Arial" w:hAnsi="Arial" w:cs="Arial"/>
                <w:color w:val="000000"/>
              </w:rPr>
              <w:t>Kala Smith</w:t>
            </w:r>
          </w:p>
        </w:tc>
        <w:tc>
          <w:tcPr>
            <w:tcW w:w="6663" w:type="dxa"/>
            <w:vAlign w:val="center"/>
          </w:tcPr>
          <w:p w14:paraId="058FBA71" w14:textId="77777777" w:rsidR="000F70F6" w:rsidRPr="0012676F" w:rsidRDefault="000F70F6" w:rsidP="000F1CE5">
            <w:pPr>
              <w:ind w:left="34"/>
              <w:rPr>
                <w:rFonts w:ascii="Arial" w:hAnsi="Arial" w:cs="Arial"/>
                <w:color w:val="000000"/>
              </w:rPr>
            </w:pPr>
            <w:r w:rsidRPr="0012676F">
              <w:rPr>
                <w:rFonts w:ascii="Arial" w:hAnsi="Arial" w:cs="Arial"/>
                <w:color w:val="000000"/>
              </w:rPr>
              <w:t>Technical Specialist &amp; UASC Lead for UK Visas and Immigration</w:t>
            </w:r>
          </w:p>
        </w:tc>
      </w:tr>
      <w:tr w:rsidR="000F70F6" w:rsidRPr="0012676F" w14:paraId="41C76696" w14:textId="77777777" w:rsidTr="000F1CE5">
        <w:trPr>
          <w:trHeight w:val="454"/>
        </w:trPr>
        <w:tc>
          <w:tcPr>
            <w:tcW w:w="2976" w:type="dxa"/>
            <w:vAlign w:val="center"/>
          </w:tcPr>
          <w:p w14:paraId="1D945444" w14:textId="77777777" w:rsidR="000F70F6" w:rsidRPr="00A319CA" w:rsidRDefault="000F70F6" w:rsidP="000F1CE5">
            <w:pPr>
              <w:rPr>
                <w:rFonts w:ascii="Arial" w:hAnsi="Arial" w:cs="Arial"/>
                <w:color w:val="000000"/>
              </w:rPr>
            </w:pPr>
            <w:r w:rsidRPr="00A319CA">
              <w:rPr>
                <w:rFonts w:ascii="Arial" w:hAnsi="Arial" w:cs="Arial"/>
                <w:color w:val="000000"/>
              </w:rPr>
              <w:t>Rhiannon Chatterton</w:t>
            </w:r>
          </w:p>
        </w:tc>
        <w:tc>
          <w:tcPr>
            <w:tcW w:w="6663" w:type="dxa"/>
            <w:vAlign w:val="center"/>
          </w:tcPr>
          <w:p w14:paraId="5E7175F7" w14:textId="77777777" w:rsidR="000F70F6" w:rsidRPr="0012676F" w:rsidRDefault="000F70F6" w:rsidP="000F1CE5">
            <w:pPr>
              <w:ind w:left="34"/>
              <w:rPr>
                <w:rFonts w:ascii="Arial" w:hAnsi="Arial" w:cs="Arial"/>
                <w:color w:val="000000"/>
              </w:rPr>
            </w:pPr>
            <w:r w:rsidRPr="0012676F">
              <w:rPr>
                <w:rFonts w:ascii="Arial" w:hAnsi="Arial" w:cs="Arial"/>
                <w:color w:val="000000"/>
              </w:rPr>
              <w:t>Head of Asylum for UK Visas and Immigration</w:t>
            </w:r>
          </w:p>
        </w:tc>
      </w:tr>
      <w:tr w:rsidR="000F70F6" w:rsidRPr="0012676F" w14:paraId="2C8BD9CF" w14:textId="77777777" w:rsidTr="000F1CE5">
        <w:trPr>
          <w:trHeight w:val="454"/>
        </w:trPr>
        <w:tc>
          <w:tcPr>
            <w:tcW w:w="9639" w:type="dxa"/>
            <w:gridSpan w:val="2"/>
            <w:shd w:val="clear" w:color="auto" w:fill="D9D9D9" w:themeFill="background1" w:themeFillShade="D9"/>
            <w:vAlign w:val="center"/>
          </w:tcPr>
          <w:p w14:paraId="19B76AE0" w14:textId="77777777" w:rsidR="000F70F6" w:rsidRPr="0012676F" w:rsidRDefault="000F70F6" w:rsidP="000F1CE5">
            <w:pPr>
              <w:jc w:val="center"/>
              <w:rPr>
                <w:rFonts w:ascii="Arial" w:hAnsi="Arial" w:cs="Arial"/>
              </w:rPr>
            </w:pPr>
            <w:r w:rsidRPr="0012676F">
              <w:rPr>
                <w:rFonts w:ascii="Arial" w:hAnsi="Arial" w:cs="Arial"/>
              </w:rPr>
              <w:t>Housing</w:t>
            </w:r>
          </w:p>
        </w:tc>
      </w:tr>
      <w:tr w:rsidR="00B7325C" w:rsidRPr="00B7325C" w14:paraId="485BB128" w14:textId="77777777" w:rsidTr="000F1CE5">
        <w:trPr>
          <w:trHeight w:val="454"/>
        </w:trPr>
        <w:tc>
          <w:tcPr>
            <w:tcW w:w="2976" w:type="dxa"/>
            <w:vAlign w:val="center"/>
          </w:tcPr>
          <w:p w14:paraId="0C2FAA27" w14:textId="1A6B7A23" w:rsidR="000F70F6" w:rsidRPr="00B7325C" w:rsidRDefault="003B0E93" w:rsidP="000F1CE5">
            <w:pPr>
              <w:rPr>
                <w:rFonts w:ascii="Arial" w:hAnsi="Arial" w:cs="Arial"/>
                <w:color w:val="FF0000"/>
              </w:rPr>
            </w:pPr>
            <w:r w:rsidRPr="00A319CA">
              <w:rPr>
                <w:rFonts w:ascii="Arial" w:hAnsi="Arial" w:cs="Arial"/>
              </w:rPr>
              <w:t>Pam Toms</w:t>
            </w:r>
          </w:p>
        </w:tc>
        <w:tc>
          <w:tcPr>
            <w:tcW w:w="6663" w:type="dxa"/>
            <w:vAlign w:val="center"/>
          </w:tcPr>
          <w:p w14:paraId="1B9F4661" w14:textId="77777777" w:rsidR="000F70F6" w:rsidRPr="003B0E93" w:rsidRDefault="000F70F6" w:rsidP="00A634F9">
            <w:pPr>
              <w:ind w:left="34"/>
              <w:rPr>
                <w:rFonts w:ascii="Arial" w:hAnsi="Arial" w:cs="Arial"/>
              </w:rPr>
            </w:pPr>
            <w:r w:rsidRPr="003B0E93">
              <w:rPr>
                <w:rFonts w:ascii="Arial" w:hAnsi="Arial" w:cs="Arial"/>
              </w:rPr>
              <w:t>Operational Manager of Housing Services, V</w:t>
            </w:r>
            <w:r w:rsidR="00A634F9" w:rsidRPr="003B0E93">
              <w:rPr>
                <w:rFonts w:ascii="Arial" w:hAnsi="Arial" w:cs="Arial"/>
              </w:rPr>
              <w:t xml:space="preserve">ale of </w:t>
            </w:r>
            <w:r w:rsidRPr="003B0E93">
              <w:rPr>
                <w:rFonts w:ascii="Arial" w:hAnsi="Arial" w:cs="Arial"/>
              </w:rPr>
              <w:t>G</w:t>
            </w:r>
            <w:r w:rsidR="00A634F9" w:rsidRPr="003B0E93">
              <w:rPr>
                <w:rFonts w:ascii="Arial" w:hAnsi="Arial" w:cs="Arial"/>
              </w:rPr>
              <w:t>lamorgan</w:t>
            </w:r>
          </w:p>
        </w:tc>
      </w:tr>
      <w:tr w:rsidR="00626A84" w:rsidRPr="00B7325C" w14:paraId="15DFF4C5" w14:textId="77777777" w:rsidTr="000F1CE5">
        <w:trPr>
          <w:trHeight w:val="454"/>
        </w:trPr>
        <w:tc>
          <w:tcPr>
            <w:tcW w:w="2976" w:type="dxa"/>
            <w:vAlign w:val="center"/>
          </w:tcPr>
          <w:p w14:paraId="37D1F1CE" w14:textId="2566BD06" w:rsidR="00626A84" w:rsidRPr="00A319CA" w:rsidRDefault="00626A84" w:rsidP="000F1CE5">
            <w:pPr>
              <w:rPr>
                <w:rFonts w:ascii="Arial" w:hAnsi="Arial" w:cs="Arial"/>
              </w:rPr>
            </w:pPr>
            <w:r>
              <w:rPr>
                <w:rFonts w:ascii="Arial" w:hAnsi="Arial" w:cs="Arial"/>
              </w:rPr>
              <w:t>Jane Thomas</w:t>
            </w:r>
          </w:p>
        </w:tc>
        <w:tc>
          <w:tcPr>
            <w:tcW w:w="6663" w:type="dxa"/>
            <w:vAlign w:val="center"/>
          </w:tcPr>
          <w:p w14:paraId="0C363019" w14:textId="25F7DBE6" w:rsidR="00626A84" w:rsidRPr="003B0E93" w:rsidRDefault="00626A84" w:rsidP="00A634F9">
            <w:pPr>
              <w:ind w:left="34"/>
              <w:rPr>
                <w:rFonts w:ascii="Arial" w:hAnsi="Arial" w:cs="Arial"/>
              </w:rPr>
            </w:pPr>
            <w:r>
              <w:rPr>
                <w:rFonts w:ascii="Arial" w:hAnsi="Arial" w:cs="Arial"/>
              </w:rPr>
              <w:t xml:space="preserve">Assistant Director, Housing &amp; Communities, Cardiff </w:t>
            </w:r>
          </w:p>
        </w:tc>
      </w:tr>
      <w:tr w:rsidR="000F70F6" w:rsidRPr="0012676F" w14:paraId="7F0BAA96" w14:textId="77777777" w:rsidTr="000F1CE5">
        <w:trPr>
          <w:trHeight w:val="454"/>
        </w:trPr>
        <w:tc>
          <w:tcPr>
            <w:tcW w:w="9639" w:type="dxa"/>
            <w:gridSpan w:val="2"/>
            <w:shd w:val="clear" w:color="auto" w:fill="D9D9D9" w:themeFill="background1" w:themeFillShade="D9"/>
            <w:vAlign w:val="center"/>
          </w:tcPr>
          <w:p w14:paraId="2942B44D" w14:textId="77777777" w:rsidR="000F70F6" w:rsidRPr="0012676F" w:rsidRDefault="000F70F6" w:rsidP="000F1CE5">
            <w:pPr>
              <w:jc w:val="center"/>
              <w:rPr>
                <w:rFonts w:ascii="Arial" w:hAnsi="Arial" w:cs="Arial"/>
              </w:rPr>
            </w:pPr>
            <w:r w:rsidRPr="0012676F">
              <w:rPr>
                <w:rFonts w:ascii="Arial" w:hAnsi="Arial" w:cs="Arial"/>
              </w:rPr>
              <w:t>Youth Offending Service</w:t>
            </w:r>
          </w:p>
        </w:tc>
      </w:tr>
      <w:tr w:rsidR="000F70F6" w:rsidRPr="0012676F" w14:paraId="6FB073A8" w14:textId="77777777" w:rsidTr="000F1CE5">
        <w:trPr>
          <w:trHeight w:val="454"/>
        </w:trPr>
        <w:tc>
          <w:tcPr>
            <w:tcW w:w="2976" w:type="dxa"/>
            <w:vAlign w:val="center"/>
          </w:tcPr>
          <w:p w14:paraId="7D9C3AAB" w14:textId="77777777" w:rsidR="000F70F6" w:rsidRPr="00A319CA" w:rsidRDefault="000F70F6" w:rsidP="000F1CE5">
            <w:pPr>
              <w:rPr>
                <w:rFonts w:ascii="Arial" w:eastAsia="Times New Roman" w:hAnsi="Arial" w:cs="Arial"/>
              </w:rPr>
            </w:pPr>
            <w:r w:rsidRPr="00A319CA">
              <w:rPr>
                <w:rFonts w:ascii="Arial" w:eastAsia="Times New Roman" w:hAnsi="Arial" w:cs="Arial"/>
              </w:rPr>
              <w:t>Paula Barnett</w:t>
            </w:r>
          </w:p>
        </w:tc>
        <w:tc>
          <w:tcPr>
            <w:tcW w:w="6663" w:type="dxa"/>
            <w:vAlign w:val="center"/>
          </w:tcPr>
          <w:p w14:paraId="6D83ADD3" w14:textId="77777777" w:rsidR="000F70F6" w:rsidRPr="0012676F" w:rsidRDefault="000F70F6" w:rsidP="00A634F9">
            <w:pPr>
              <w:ind w:left="34"/>
              <w:rPr>
                <w:rFonts w:ascii="Arial" w:eastAsia="Times New Roman" w:hAnsi="Arial" w:cs="Arial"/>
              </w:rPr>
            </w:pPr>
            <w:r w:rsidRPr="0012676F">
              <w:rPr>
                <w:rFonts w:ascii="Arial" w:hAnsi="Arial" w:cs="Arial"/>
              </w:rPr>
              <w:t xml:space="preserve">YOS Manager for </w:t>
            </w:r>
            <w:r w:rsidRPr="0012676F">
              <w:rPr>
                <w:rFonts w:ascii="Arial" w:eastAsia="Times New Roman" w:hAnsi="Arial" w:cs="Arial"/>
              </w:rPr>
              <w:t>Children and Young People Services, V</w:t>
            </w:r>
            <w:r w:rsidR="00A634F9" w:rsidRPr="0012676F">
              <w:rPr>
                <w:rFonts w:ascii="Arial" w:eastAsia="Times New Roman" w:hAnsi="Arial" w:cs="Arial"/>
              </w:rPr>
              <w:t xml:space="preserve">ale of </w:t>
            </w:r>
            <w:r w:rsidRPr="0012676F">
              <w:rPr>
                <w:rFonts w:ascii="Arial" w:eastAsia="Times New Roman" w:hAnsi="Arial" w:cs="Arial"/>
              </w:rPr>
              <w:t>G</w:t>
            </w:r>
            <w:r w:rsidR="00A634F9" w:rsidRPr="0012676F">
              <w:rPr>
                <w:rFonts w:ascii="Arial" w:eastAsia="Times New Roman" w:hAnsi="Arial" w:cs="Arial"/>
              </w:rPr>
              <w:t>lamorgan</w:t>
            </w:r>
          </w:p>
        </w:tc>
      </w:tr>
      <w:tr w:rsidR="000F70F6" w:rsidRPr="0012676F" w14:paraId="255B6949" w14:textId="77777777" w:rsidTr="000F1CE5">
        <w:trPr>
          <w:trHeight w:val="454"/>
        </w:trPr>
        <w:tc>
          <w:tcPr>
            <w:tcW w:w="2976" w:type="dxa"/>
            <w:vAlign w:val="center"/>
          </w:tcPr>
          <w:p w14:paraId="5F51E58C" w14:textId="7C759227" w:rsidR="000F70F6" w:rsidRPr="00A319CA" w:rsidRDefault="005166D0" w:rsidP="000F1CE5">
            <w:pPr>
              <w:rPr>
                <w:rFonts w:ascii="Arial" w:hAnsi="Arial" w:cs="Arial"/>
                <w:color w:val="000000"/>
              </w:rPr>
            </w:pPr>
            <w:r w:rsidRPr="00A319CA">
              <w:rPr>
                <w:rFonts w:ascii="Arial" w:hAnsi="Arial" w:cs="Arial"/>
                <w:color w:val="000000"/>
              </w:rPr>
              <w:t>Kate Hustler</w:t>
            </w:r>
          </w:p>
        </w:tc>
        <w:tc>
          <w:tcPr>
            <w:tcW w:w="6663" w:type="dxa"/>
            <w:vAlign w:val="center"/>
          </w:tcPr>
          <w:p w14:paraId="63E00CE4" w14:textId="77777777" w:rsidR="000F70F6" w:rsidRPr="0012676F" w:rsidRDefault="000F70F6" w:rsidP="000F1CE5">
            <w:pPr>
              <w:ind w:left="34"/>
              <w:rPr>
                <w:rFonts w:ascii="Arial" w:hAnsi="Arial" w:cs="Arial"/>
                <w:color w:val="000000"/>
              </w:rPr>
            </w:pPr>
            <w:r w:rsidRPr="0012676F">
              <w:rPr>
                <w:rFonts w:ascii="Arial" w:hAnsi="Arial" w:cs="Arial"/>
                <w:color w:val="000000"/>
              </w:rPr>
              <w:t>YOS Manager for Children and Young People Services, Cardiff</w:t>
            </w:r>
          </w:p>
        </w:tc>
      </w:tr>
      <w:tr w:rsidR="000F70F6" w:rsidRPr="0012676F" w14:paraId="21284390" w14:textId="77777777" w:rsidTr="000F1CE5">
        <w:trPr>
          <w:trHeight w:val="454"/>
        </w:trPr>
        <w:tc>
          <w:tcPr>
            <w:tcW w:w="9639" w:type="dxa"/>
            <w:gridSpan w:val="2"/>
            <w:shd w:val="clear" w:color="auto" w:fill="D9D9D9" w:themeFill="background1" w:themeFillShade="D9"/>
            <w:vAlign w:val="center"/>
          </w:tcPr>
          <w:p w14:paraId="3EE2E2EC" w14:textId="77777777" w:rsidR="000F70F6" w:rsidRPr="0012676F" w:rsidRDefault="000F70F6" w:rsidP="000F1CE5">
            <w:pPr>
              <w:jc w:val="center"/>
              <w:rPr>
                <w:rFonts w:ascii="Arial" w:hAnsi="Arial" w:cs="Arial"/>
                <w:color w:val="0000FF"/>
              </w:rPr>
            </w:pPr>
            <w:r w:rsidRPr="0012676F">
              <w:rPr>
                <w:rFonts w:ascii="Arial" w:hAnsi="Arial" w:cs="Arial"/>
              </w:rPr>
              <w:t>Welsh Ambulance Service NHS Trust</w:t>
            </w:r>
          </w:p>
        </w:tc>
      </w:tr>
      <w:tr w:rsidR="000F70F6" w:rsidRPr="0012676F" w14:paraId="331C158E" w14:textId="77777777" w:rsidTr="000F1CE5">
        <w:trPr>
          <w:trHeight w:val="454"/>
        </w:trPr>
        <w:tc>
          <w:tcPr>
            <w:tcW w:w="2976" w:type="dxa"/>
            <w:vAlign w:val="center"/>
          </w:tcPr>
          <w:p w14:paraId="20B4BE43" w14:textId="77777777" w:rsidR="000F70F6" w:rsidRPr="0012676F" w:rsidRDefault="000F70F6" w:rsidP="000F1CE5">
            <w:pPr>
              <w:rPr>
                <w:rFonts w:ascii="Arial" w:hAnsi="Arial" w:cs="Arial"/>
                <w:color w:val="000000"/>
              </w:rPr>
            </w:pPr>
            <w:r w:rsidRPr="00A319CA">
              <w:rPr>
                <w:rFonts w:ascii="Arial" w:hAnsi="Arial" w:cs="Arial"/>
                <w:color w:val="000000"/>
              </w:rPr>
              <w:t>Nikki Harvey</w:t>
            </w:r>
          </w:p>
        </w:tc>
        <w:tc>
          <w:tcPr>
            <w:tcW w:w="6663" w:type="dxa"/>
            <w:vAlign w:val="center"/>
          </w:tcPr>
          <w:p w14:paraId="50F3C6BD" w14:textId="77777777" w:rsidR="000F70F6" w:rsidRPr="0012676F" w:rsidRDefault="000F70F6" w:rsidP="000F1CE5">
            <w:pPr>
              <w:ind w:left="34"/>
              <w:rPr>
                <w:rFonts w:ascii="Arial" w:hAnsi="Arial" w:cs="Arial"/>
                <w:color w:val="000000"/>
              </w:rPr>
            </w:pPr>
            <w:r w:rsidRPr="0012676F">
              <w:rPr>
                <w:rFonts w:ascii="Arial" w:hAnsi="Arial" w:cs="Arial"/>
                <w:color w:val="000000"/>
              </w:rPr>
              <w:t>Head of Safeguarding for WAST</w:t>
            </w:r>
          </w:p>
        </w:tc>
      </w:tr>
      <w:tr w:rsidR="000F70F6" w:rsidRPr="0012676F" w14:paraId="0DCE8E98" w14:textId="77777777" w:rsidTr="000F1CE5">
        <w:trPr>
          <w:trHeight w:val="454"/>
        </w:trPr>
        <w:tc>
          <w:tcPr>
            <w:tcW w:w="9639" w:type="dxa"/>
            <w:gridSpan w:val="2"/>
            <w:shd w:val="clear" w:color="auto" w:fill="D9D9D9" w:themeFill="background1" w:themeFillShade="D9"/>
            <w:vAlign w:val="center"/>
          </w:tcPr>
          <w:p w14:paraId="5773BAB5" w14:textId="77777777" w:rsidR="000F70F6" w:rsidRPr="0012676F" w:rsidRDefault="000F70F6" w:rsidP="000F1CE5">
            <w:pPr>
              <w:jc w:val="center"/>
              <w:rPr>
                <w:rFonts w:ascii="Arial" w:hAnsi="Arial" w:cs="Arial"/>
              </w:rPr>
            </w:pPr>
            <w:r w:rsidRPr="0012676F">
              <w:rPr>
                <w:rFonts w:ascii="Arial" w:hAnsi="Arial" w:cs="Arial"/>
              </w:rPr>
              <w:t>Third Sector</w:t>
            </w:r>
          </w:p>
        </w:tc>
      </w:tr>
      <w:tr w:rsidR="000F70F6" w:rsidRPr="0012676F" w14:paraId="2A793DAE" w14:textId="77777777" w:rsidTr="000F1CE5">
        <w:trPr>
          <w:trHeight w:val="454"/>
        </w:trPr>
        <w:tc>
          <w:tcPr>
            <w:tcW w:w="2976" w:type="dxa"/>
            <w:vAlign w:val="center"/>
          </w:tcPr>
          <w:p w14:paraId="484112B8" w14:textId="77777777" w:rsidR="000F70F6" w:rsidRPr="00A319CA" w:rsidRDefault="000F70F6" w:rsidP="000F1CE5">
            <w:pPr>
              <w:rPr>
                <w:rFonts w:ascii="Arial" w:hAnsi="Arial" w:cs="Arial"/>
                <w:color w:val="000000"/>
              </w:rPr>
            </w:pPr>
            <w:r w:rsidRPr="00A319CA">
              <w:rPr>
                <w:rFonts w:ascii="Arial" w:hAnsi="Arial" w:cs="Arial"/>
                <w:color w:val="000000"/>
              </w:rPr>
              <w:t>Tracy Holdsworth</w:t>
            </w:r>
          </w:p>
        </w:tc>
        <w:tc>
          <w:tcPr>
            <w:tcW w:w="6663" w:type="dxa"/>
            <w:vAlign w:val="center"/>
          </w:tcPr>
          <w:p w14:paraId="0377EAD9" w14:textId="77777777" w:rsidR="000F70F6" w:rsidRPr="0012676F" w:rsidRDefault="000F70F6" w:rsidP="000F1CE5">
            <w:pPr>
              <w:ind w:left="34"/>
              <w:rPr>
                <w:rFonts w:ascii="Arial" w:hAnsi="Arial" w:cs="Arial"/>
                <w:color w:val="000000"/>
              </w:rPr>
            </w:pPr>
            <w:r w:rsidRPr="0012676F">
              <w:rPr>
                <w:rFonts w:ascii="Arial" w:hAnsi="Arial" w:cs="Arial"/>
                <w:color w:val="000000"/>
              </w:rPr>
              <w:t>Service Manager, NSPCC</w:t>
            </w:r>
          </w:p>
        </w:tc>
      </w:tr>
      <w:tr w:rsidR="000F70F6" w:rsidRPr="0012676F" w14:paraId="37A03045" w14:textId="77777777" w:rsidTr="000F1CE5">
        <w:trPr>
          <w:trHeight w:val="454"/>
        </w:trPr>
        <w:tc>
          <w:tcPr>
            <w:tcW w:w="2976" w:type="dxa"/>
            <w:vAlign w:val="center"/>
          </w:tcPr>
          <w:p w14:paraId="0840148E" w14:textId="77777777" w:rsidR="000F70F6" w:rsidRPr="00A319CA" w:rsidRDefault="000F70F6" w:rsidP="000F1CE5">
            <w:pPr>
              <w:rPr>
                <w:rFonts w:ascii="Arial" w:hAnsi="Arial" w:cs="Arial"/>
                <w:color w:val="000000"/>
              </w:rPr>
            </w:pPr>
            <w:r w:rsidRPr="00A319CA">
              <w:rPr>
                <w:rFonts w:ascii="Arial" w:hAnsi="Arial" w:cs="Arial"/>
                <w:color w:val="000000"/>
              </w:rPr>
              <w:t>Emma Phipps Magill</w:t>
            </w:r>
          </w:p>
        </w:tc>
        <w:tc>
          <w:tcPr>
            <w:tcW w:w="6663" w:type="dxa"/>
            <w:vAlign w:val="center"/>
          </w:tcPr>
          <w:p w14:paraId="1D6144FC" w14:textId="77777777" w:rsidR="000F70F6" w:rsidRPr="0012676F" w:rsidRDefault="000F70F6" w:rsidP="000F1CE5">
            <w:pPr>
              <w:ind w:left="34"/>
              <w:rPr>
                <w:rFonts w:ascii="Arial" w:hAnsi="Arial" w:cs="Arial"/>
                <w:color w:val="000000"/>
              </w:rPr>
            </w:pPr>
            <w:r w:rsidRPr="0012676F">
              <w:rPr>
                <w:rFonts w:ascii="Arial" w:hAnsi="Arial" w:cs="Arial"/>
                <w:color w:val="000000"/>
              </w:rPr>
              <w:t>Service Manager, NYAS</w:t>
            </w:r>
          </w:p>
        </w:tc>
      </w:tr>
      <w:tr w:rsidR="00B7325C" w:rsidRPr="00B7325C" w14:paraId="32BAB0EA" w14:textId="77777777" w:rsidTr="000F1CE5">
        <w:trPr>
          <w:trHeight w:val="454"/>
        </w:trPr>
        <w:tc>
          <w:tcPr>
            <w:tcW w:w="2976" w:type="dxa"/>
            <w:vAlign w:val="center"/>
          </w:tcPr>
          <w:p w14:paraId="17688DCD" w14:textId="25FEA8E4" w:rsidR="000F70F6" w:rsidRPr="00A319CA" w:rsidRDefault="00F8472D" w:rsidP="000F1CE5">
            <w:pPr>
              <w:rPr>
                <w:rFonts w:ascii="Arial" w:hAnsi="Arial" w:cs="Arial"/>
                <w:color w:val="FF0000"/>
              </w:rPr>
            </w:pPr>
            <w:r w:rsidRPr="00A319CA">
              <w:rPr>
                <w:rFonts w:ascii="Arial" w:hAnsi="Arial" w:cs="Arial"/>
              </w:rPr>
              <w:t>Liz Baker</w:t>
            </w:r>
          </w:p>
        </w:tc>
        <w:tc>
          <w:tcPr>
            <w:tcW w:w="6663" w:type="dxa"/>
            <w:vAlign w:val="center"/>
          </w:tcPr>
          <w:p w14:paraId="2114B6EF" w14:textId="77777777" w:rsidR="000F70F6" w:rsidRPr="00B7325C" w:rsidRDefault="000F70F6" w:rsidP="000F1CE5">
            <w:pPr>
              <w:ind w:left="34"/>
              <w:rPr>
                <w:rFonts w:ascii="Arial" w:hAnsi="Arial" w:cs="Arial"/>
                <w:color w:val="FF0000"/>
              </w:rPr>
            </w:pPr>
            <w:r w:rsidRPr="00F8472D">
              <w:rPr>
                <w:rFonts w:ascii="Arial" w:hAnsi="Arial" w:cs="Arial"/>
              </w:rPr>
              <w:t xml:space="preserve">Assistant Director, </w:t>
            </w:r>
            <w:proofErr w:type="spellStart"/>
            <w:r w:rsidRPr="00F8472D">
              <w:rPr>
                <w:rFonts w:ascii="Arial" w:hAnsi="Arial" w:cs="Arial"/>
              </w:rPr>
              <w:t>Barnardo’s</w:t>
            </w:r>
            <w:proofErr w:type="spellEnd"/>
          </w:p>
        </w:tc>
      </w:tr>
      <w:tr w:rsidR="00B7325C" w:rsidRPr="00B7325C" w14:paraId="0736A6A6" w14:textId="77777777" w:rsidTr="000F1CE5">
        <w:trPr>
          <w:trHeight w:val="454"/>
        </w:trPr>
        <w:tc>
          <w:tcPr>
            <w:tcW w:w="2976" w:type="dxa"/>
            <w:vAlign w:val="center"/>
          </w:tcPr>
          <w:p w14:paraId="3F21BC6D" w14:textId="77777777" w:rsidR="000F70F6" w:rsidRPr="00A319CA" w:rsidRDefault="000F70F6" w:rsidP="000F1CE5">
            <w:pPr>
              <w:rPr>
                <w:rFonts w:ascii="Arial" w:hAnsi="Arial" w:cs="Arial"/>
              </w:rPr>
            </w:pPr>
            <w:r w:rsidRPr="00A319CA">
              <w:rPr>
                <w:rFonts w:ascii="Arial" w:hAnsi="Arial" w:cs="Arial"/>
              </w:rPr>
              <w:t xml:space="preserve">Morgan </w:t>
            </w:r>
            <w:proofErr w:type="spellStart"/>
            <w:r w:rsidRPr="00A319CA">
              <w:rPr>
                <w:rFonts w:ascii="Arial" w:hAnsi="Arial" w:cs="Arial"/>
              </w:rPr>
              <w:t>Fackrell</w:t>
            </w:r>
            <w:proofErr w:type="spellEnd"/>
          </w:p>
        </w:tc>
        <w:tc>
          <w:tcPr>
            <w:tcW w:w="6663" w:type="dxa"/>
            <w:shd w:val="clear" w:color="auto" w:fill="auto"/>
            <w:vAlign w:val="center"/>
          </w:tcPr>
          <w:p w14:paraId="0C467D03" w14:textId="77777777" w:rsidR="000F70F6" w:rsidRPr="00B1795B" w:rsidRDefault="000F70F6" w:rsidP="000F1CE5">
            <w:pPr>
              <w:ind w:left="34"/>
              <w:rPr>
                <w:rFonts w:ascii="Arial" w:hAnsi="Arial" w:cs="Arial"/>
              </w:rPr>
            </w:pPr>
            <w:r w:rsidRPr="00B1795B">
              <w:rPr>
                <w:rFonts w:ascii="Arial" w:hAnsi="Arial" w:cs="Arial"/>
              </w:rPr>
              <w:t>Chief Executive of Cardiff Women’s Aid</w:t>
            </w:r>
          </w:p>
        </w:tc>
      </w:tr>
      <w:tr w:rsidR="000F70F6" w:rsidRPr="0012676F" w14:paraId="668FB90B" w14:textId="77777777" w:rsidTr="000F1CE5">
        <w:trPr>
          <w:trHeight w:val="454"/>
        </w:trPr>
        <w:tc>
          <w:tcPr>
            <w:tcW w:w="9639" w:type="dxa"/>
            <w:gridSpan w:val="2"/>
            <w:shd w:val="clear" w:color="auto" w:fill="D9D9D9" w:themeFill="background1" w:themeFillShade="D9"/>
            <w:vAlign w:val="center"/>
          </w:tcPr>
          <w:p w14:paraId="56A3D784" w14:textId="77777777" w:rsidR="000F70F6" w:rsidRPr="0012676F" w:rsidRDefault="000F70F6" w:rsidP="000F1CE5">
            <w:pPr>
              <w:jc w:val="center"/>
              <w:rPr>
                <w:rFonts w:ascii="Arial" w:hAnsi="Arial" w:cs="Arial"/>
              </w:rPr>
            </w:pPr>
            <w:r w:rsidRPr="0012676F">
              <w:rPr>
                <w:rFonts w:ascii="Arial" w:hAnsi="Arial" w:cs="Arial"/>
              </w:rPr>
              <w:t>Advisors in Attendance</w:t>
            </w:r>
          </w:p>
        </w:tc>
      </w:tr>
      <w:tr w:rsidR="000F70F6" w:rsidRPr="0012676F" w14:paraId="1CE3D96E" w14:textId="77777777" w:rsidTr="000F1CE5">
        <w:trPr>
          <w:trHeight w:val="454"/>
        </w:trPr>
        <w:tc>
          <w:tcPr>
            <w:tcW w:w="2976" w:type="dxa"/>
            <w:vAlign w:val="center"/>
          </w:tcPr>
          <w:p w14:paraId="32BACFE3" w14:textId="77777777" w:rsidR="000F70F6" w:rsidRPr="00A319CA" w:rsidRDefault="000F70F6" w:rsidP="000F1CE5">
            <w:pPr>
              <w:rPr>
                <w:rFonts w:ascii="Arial" w:hAnsi="Arial" w:cs="Arial"/>
              </w:rPr>
            </w:pPr>
            <w:r w:rsidRPr="00A319CA">
              <w:rPr>
                <w:rFonts w:ascii="Arial" w:hAnsi="Arial" w:cs="Arial"/>
              </w:rPr>
              <w:t>Sheila Davies</w:t>
            </w:r>
          </w:p>
        </w:tc>
        <w:tc>
          <w:tcPr>
            <w:tcW w:w="6663" w:type="dxa"/>
            <w:vAlign w:val="center"/>
          </w:tcPr>
          <w:p w14:paraId="43C5F8BA" w14:textId="77777777" w:rsidR="000F70F6" w:rsidRPr="0012676F" w:rsidRDefault="000F70F6" w:rsidP="000F1CE5">
            <w:pPr>
              <w:ind w:left="34"/>
              <w:rPr>
                <w:rFonts w:ascii="Arial" w:hAnsi="Arial" w:cs="Arial"/>
                <w:sz w:val="21"/>
                <w:szCs w:val="21"/>
              </w:rPr>
            </w:pPr>
            <w:r w:rsidRPr="0012676F">
              <w:rPr>
                <w:rFonts w:ascii="Arial" w:hAnsi="Arial" w:cs="Arial"/>
                <w:szCs w:val="21"/>
              </w:rPr>
              <w:t>Operational Manager for Legal &amp; Democratic Services, Community Team Legal, Cardiff</w:t>
            </w:r>
          </w:p>
        </w:tc>
      </w:tr>
    </w:tbl>
    <w:p w14:paraId="3DB43E20" w14:textId="6286E15A" w:rsidR="00131429" w:rsidRDefault="00131429" w:rsidP="000A2B60">
      <w:pPr>
        <w:spacing w:before="120" w:after="120"/>
        <w:rPr>
          <w:rFonts w:ascii="Arial" w:hAnsi="Arial" w:cs="Arial"/>
          <w:b/>
          <w:sz w:val="24"/>
          <w:szCs w:val="24"/>
        </w:rPr>
      </w:pPr>
    </w:p>
    <w:p w14:paraId="6B802D3B" w14:textId="09EA3239" w:rsidR="00131429" w:rsidRDefault="00131429" w:rsidP="000A2B60">
      <w:pPr>
        <w:spacing w:before="120" w:after="120"/>
        <w:rPr>
          <w:rFonts w:ascii="Arial" w:hAnsi="Arial" w:cs="Arial"/>
          <w:b/>
          <w:sz w:val="24"/>
          <w:szCs w:val="24"/>
        </w:rPr>
      </w:pPr>
    </w:p>
    <w:p w14:paraId="78957418" w14:textId="06DEAA7C" w:rsidR="00131429" w:rsidRDefault="00131429" w:rsidP="000A2B60">
      <w:pPr>
        <w:spacing w:before="120" w:after="120"/>
        <w:rPr>
          <w:rFonts w:ascii="Arial" w:hAnsi="Arial" w:cs="Arial"/>
          <w:b/>
          <w:sz w:val="24"/>
          <w:szCs w:val="24"/>
        </w:rPr>
      </w:pPr>
    </w:p>
    <w:p w14:paraId="273EFEB0" w14:textId="698F58F2" w:rsidR="00131429" w:rsidRDefault="00131429" w:rsidP="000A2B60">
      <w:pPr>
        <w:spacing w:before="120" w:after="120"/>
        <w:rPr>
          <w:rFonts w:ascii="Arial" w:hAnsi="Arial" w:cs="Arial"/>
          <w:b/>
          <w:sz w:val="24"/>
          <w:szCs w:val="24"/>
        </w:rPr>
      </w:pPr>
    </w:p>
    <w:p w14:paraId="3B542809" w14:textId="5F85C280" w:rsidR="00131429" w:rsidRDefault="00131429" w:rsidP="000A2B60">
      <w:pPr>
        <w:spacing w:before="120" w:after="120"/>
        <w:rPr>
          <w:rFonts w:ascii="Arial" w:hAnsi="Arial" w:cs="Arial"/>
          <w:b/>
          <w:sz w:val="24"/>
          <w:szCs w:val="24"/>
        </w:rPr>
      </w:pPr>
    </w:p>
    <w:p w14:paraId="2983A22F" w14:textId="1A2513F1" w:rsidR="00131429" w:rsidRDefault="00131429" w:rsidP="000A2B60">
      <w:pPr>
        <w:spacing w:before="120" w:after="120"/>
        <w:rPr>
          <w:rFonts w:ascii="Arial" w:hAnsi="Arial" w:cs="Arial"/>
          <w:b/>
          <w:sz w:val="24"/>
          <w:szCs w:val="24"/>
        </w:rPr>
      </w:pPr>
    </w:p>
    <w:p w14:paraId="1B7AC85D" w14:textId="120F8A8A" w:rsidR="00131429" w:rsidRDefault="00131429" w:rsidP="000A2B60">
      <w:pPr>
        <w:spacing w:before="120" w:after="120"/>
        <w:rPr>
          <w:rFonts w:ascii="Arial" w:hAnsi="Arial" w:cs="Arial"/>
          <w:b/>
          <w:sz w:val="24"/>
          <w:szCs w:val="24"/>
        </w:rPr>
      </w:pPr>
    </w:p>
    <w:p w14:paraId="794294C4" w14:textId="51E5824B" w:rsidR="00131429" w:rsidRDefault="00131429" w:rsidP="000A2B60">
      <w:pPr>
        <w:spacing w:before="120" w:after="120"/>
        <w:rPr>
          <w:rFonts w:ascii="Arial" w:hAnsi="Arial" w:cs="Arial"/>
          <w:b/>
          <w:sz w:val="24"/>
          <w:szCs w:val="24"/>
        </w:rPr>
      </w:pPr>
    </w:p>
    <w:p w14:paraId="6CC46311" w14:textId="7B876613" w:rsidR="00A319CA" w:rsidRDefault="00A319CA" w:rsidP="000A2B60">
      <w:pPr>
        <w:spacing w:before="120" w:after="120"/>
        <w:rPr>
          <w:rFonts w:ascii="Arial" w:hAnsi="Arial" w:cs="Arial"/>
          <w:b/>
          <w:sz w:val="24"/>
          <w:szCs w:val="24"/>
        </w:rPr>
      </w:pPr>
    </w:p>
    <w:p w14:paraId="1463CE9B" w14:textId="77777777" w:rsidR="00A319CA" w:rsidRDefault="00A319CA" w:rsidP="000A2B60">
      <w:pPr>
        <w:spacing w:before="120" w:after="120"/>
        <w:rPr>
          <w:rFonts w:ascii="Arial" w:hAnsi="Arial" w:cs="Arial"/>
          <w:b/>
          <w:sz w:val="24"/>
          <w:szCs w:val="24"/>
        </w:rPr>
      </w:pPr>
    </w:p>
    <w:p w14:paraId="6282C5D5" w14:textId="2AA4436B" w:rsidR="00131429" w:rsidRPr="00A20F1C" w:rsidRDefault="00131429" w:rsidP="00131429">
      <w:pPr>
        <w:spacing w:after="0" w:line="240" w:lineRule="auto"/>
        <w:rPr>
          <w:rFonts w:ascii="Arial" w:hAnsi="Arial" w:cs="Arial"/>
          <w:b/>
          <w:spacing w:val="20"/>
          <w:sz w:val="28"/>
          <w:szCs w:val="24"/>
        </w:rPr>
      </w:pPr>
      <w:r w:rsidRPr="00A20F1C">
        <w:rPr>
          <w:rFonts w:ascii="Arial" w:hAnsi="Arial" w:cs="Arial"/>
          <w:b/>
          <w:spacing w:val="20"/>
          <w:sz w:val="32"/>
          <w:szCs w:val="24"/>
        </w:rPr>
        <w:lastRenderedPageBreak/>
        <w:t>MEMBERSHIP</w:t>
      </w:r>
      <w:r>
        <w:rPr>
          <w:rFonts w:ascii="Arial" w:hAnsi="Arial" w:cs="Arial"/>
          <w:b/>
          <w:spacing w:val="20"/>
          <w:sz w:val="32"/>
          <w:szCs w:val="24"/>
        </w:rPr>
        <w:t xml:space="preserve"> OF REGIONAL SAFEGUARDING ADULTS BOARD</w:t>
      </w:r>
    </w:p>
    <w:p w14:paraId="4DEC565E" w14:textId="77777777" w:rsidR="00131429" w:rsidRPr="00A20F1C" w:rsidRDefault="00131429" w:rsidP="00131429">
      <w:pPr>
        <w:spacing w:after="0" w:line="240" w:lineRule="auto"/>
        <w:ind w:left="426"/>
        <w:rPr>
          <w:rFonts w:ascii="Arial" w:hAnsi="Arial" w:cs="Arial"/>
          <w:sz w:val="24"/>
          <w:szCs w:val="24"/>
        </w:rPr>
      </w:pPr>
      <w:r w:rsidRPr="00A20F1C">
        <w:rPr>
          <w:rFonts w:ascii="Arial" w:hAnsi="Arial" w:cs="Arial"/>
          <w:sz w:val="24"/>
          <w:szCs w:val="24"/>
        </w:rPr>
        <w:t>The membership complies with the guidance issued under Part 7 (Section 134(2) of the SS&amp;WB Act 2014). A list of members is below:</w:t>
      </w:r>
    </w:p>
    <w:p w14:paraId="7EBA33C1" w14:textId="77777777" w:rsidR="00131429" w:rsidRPr="00A20F1C" w:rsidRDefault="00131429" w:rsidP="00131429">
      <w:pPr>
        <w:spacing w:after="0" w:line="240" w:lineRule="auto"/>
        <w:ind w:left="426"/>
        <w:rPr>
          <w:rFonts w:ascii="Arial" w:hAnsi="Arial" w:cs="Arial"/>
          <w:spacing w:val="20"/>
          <w:sz w:val="24"/>
          <w:szCs w:val="24"/>
        </w:rPr>
      </w:pPr>
    </w:p>
    <w:tbl>
      <w:tblPr>
        <w:tblStyle w:val="TableGrid1"/>
        <w:tblW w:w="9639" w:type="dxa"/>
        <w:tblInd w:w="534" w:type="dxa"/>
        <w:tblLayout w:type="fixed"/>
        <w:tblLook w:val="04A0" w:firstRow="1" w:lastRow="0" w:firstColumn="1" w:lastColumn="0" w:noHBand="0" w:noVBand="1"/>
      </w:tblPr>
      <w:tblGrid>
        <w:gridCol w:w="2518"/>
        <w:gridCol w:w="7121"/>
      </w:tblGrid>
      <w:tr w:rsidR="00131429" w:rsidRPr="00A20F1C" w14:paraId="053BC907" w14:textId="77777777" w:rsidTr="00C479DE">
        <w:trPr>
          <w:trHeight w:val="386"/>
        </w:trPr>
        <w:tc>
          <w:tcPr>
            <w:tcW w:w="2518" w:type="dxa"/>
            <w:vAlign w:val="center"/>
          </w:tcPr>
          <w:p w14:paraId="48606AA0" w14:textId="77777777" w:rsidR="00131429" w:rsidRPr="00A20F1C" w:rsidRDefault="00131429" w:rsidP="00C479DE">
            <w:pPr>
              <w:rPr>
                <w:rFonts w:ascii="Arial" w:hAnsi="Arial" w:cs="Arial"/>
                <w:b/>
              </w:rPr>
            </w:pPr>
            <w:r w:rsidRPr="00A20F1C">
              <w:rPr>
                <w:rFonts w:ascii="Arial" w:hAnsi="Arial" w:cs="Arial"/>
                <w:b/>
              </w:rPr>
              <w:t>Name</w:t>
            </w:r>
          </w:p>
        </w:tc>
        <w:tc>
          <w:tcPr>
            <w:tcW w:w="7121" w:type="dxa"/>
            <w:vAlign w:val="center"/>
          </w:tcPr>
          <w:p w14:paraId="35E74B2D" w14:textId="77777777" w:rsidR="00131429" w:rsidRPr="00A20F1C" w:rsidRDefault="00131429" w:rsidP="00C479DE">
            <w:pPr>
              <w:ind w:left="34"/>
              <w:rPr>
                <w:rFonts w:ascii="Arial" w:hAnsi="Arial" w:cs="Arial"/>
                <w:b/>
              </w:rPr>
            </w:pPr>
            <w:r w:rsidRPr="00A20F1C">
              <w:rPr>
                <w:rFonts w:ascii="Arial" w:hAnsi="Arial" w:cs="Arial"/>
                <w:b/>
              </w:rPr>
              <w:t>Position</w:t>
            </w:r>
          </w:p>
        </w:tc>
      </w:tr>
      <w:tr w:rsidR="00131429" w:rsidRPr="00A20F1C" w14:paraId="3282C43A" w14:textId="77777777" w:rsidTr="00C479DE">
        <w:trPr>
          <w:trHeight w:val="510"/>
        </w:trPr>
        <w:tc>
          <w:tcPr>
            <w:tcW w:w="9639" w:type="dxa"/>
            <w:gridSpan w:val="2"/>
            <w:shd w:val="clear" w:color="auto" w:fill="D9D9D9" w:themeFill="background1" w:themeFillShade="D9"/>
            <w:vAlign w:val="center"/>
          </w:tcPr>
          <w:p w14:paraId="619BD68D" w14:textId="77777777" w:rsidR="00131429" w:rsidRPr="00A20F1C" w:rsidRDefault="00131429" w:rsidP="00C479DE">
            <w:pPr>
              <w:jc w:val="center"/>
              <w:rPr>
                <w:rFonts w:ascii="Arial" w:hAnsi="Arial" w:cs="Arial"/>
              </w:rPr>
            </w:pPr>
            <w:r w:rsidRPr="00A20F1C">
              <w:rPr>
                <w:rFonts w:ascii="Arial" w:hAnsi="Arial" w:cs="Arial"/>
              </w:rPr>
              <w:t>Local Authority</w:t>
            </w:r>
          </w:p>
        </w:tc>
      </w:tr>
      <w:tr w:rsidR="00131429" w:rsidRPr="00A20F1C" w14:paraId="7B202EBD" w14:textId="77777777" w:rsidTr="00C479DE">
        <w:trPr>
          <w:trHeight w:val="627"/>
        </w:trPr>
        <w:tc>
          <w:tcPr>
            <w:tcW w:w="2518" w:type="dxa"/>
            <w:vAlign w:val="center"/>
          </w:tcPr>
          <w:p w14:paraId="5DAEB937" w14:textId="77777777" w:rsidR="00131429" w:rsidRPr="00A319CA" w:rsidRDefault="00131429" w:rsidP="00C479DE">
            <w:pPr>
              <w:rPr>
                <w:rFonts w:ascii="Arial" w:hAnsi="Arial" w:cs="Arial"/>
              </w:rPr>
            </w:pPr>
            <w:r w:rsidRPr="00A319CA">
              <w:rPr>
                <w:rFonts w:ascii="Arial" w:hAnsi="Arial" w:cs="Arial"/>
              </w:rPr>
              <w:t>Lance Carver</w:t>
            </w:r>
          </w:p>
          <w:p w14:paraId="13044C26" w14:textId="77777777" w:rsidR="00131429" w:rsidRPr="00A319CA" w:rsidRDefault="00131429" w:rsidP="00C479DE">
            <w:pPr>
              <w:rPr>
                <w:rFonts w:ascii="Arial" w:hAnsi="Arial" w:cs="Arial"/>
              </w:rPr>
            </w:pPr>
            <w:r w:rsidRPr="00A319CA">
              <w:rPr>
                <w:rFonts w:ascii="Arial" w:hAnsi="Arial" w:cs="Arial"/>
                <w:b/>
              </w:rPr>
              <w:t>CO-CHAIR</w:t>
            </w:r>
          </w:p>
        </w:tc>
        <w:tc>
          <w:tcPr>
            <w:tcW w:w="7121" w:type="dxa"/>
            <w:vAlign w:val="center"/>
          </w:tcPr>
          <w:p w14:paraId="26EA0720" w14:textId="77777777" w:rsidR="00131429" w:rsidRPr="00A20F1C" w:rsidRDefault="00131429" w:rsidP="00C479DE">
            <w:pPr>
              <w:ind w:left="34"/>
              <w:rPr>
                <w:rFonts w:ascii="Arial" w:hAnsi="Arial" w:cs="Arial"/>
              </w:rPr>
            </w:pPr>
            <w:r w:rsidRPr="00A20F1C">
              <w:rPr>
                <w:rFonts w:ascii="Arial" w:hAnsi="Arial" w:cs="Arial"/>
              </w:rPr>
              <w:t>Director of Social Services, Vale of Glamorgan</w:t>
            </w:r>
          </w:p>
        </w:tc>
      </w:tr>
      <w:tr w:rsidR="00131429" w:rsidRPr="00A20F1C" w14:paraId="614ED141" w14:textId="77777777" w:rsidTr="00C479DE">
        <w:trPr>
          <w:trHeight w:val="663"/>
        </w:trPr>
        <w:tc>
          <w:tcPr>
            <w:tcW w:w="2518" w:type="dxa"/>
            <w:vAlign w:val="center"/>
          </w:tcPr>
          <w:p w14:paraId="1CADF9E1" w14:textId="636B1F1F" w:rsidR="00131429" w:rsidRPr="00A319CA" w:rsidRDefault="00131429" w:rsidP="00C479DE">
            <w:pPr>
              <w:rPr>
                <w:rFonts w:ascii="Arial" w:hAnsi="Arial" w:cs="Arial"/>
              </w:rPr>
            </w:pPr>
            <w:r w:rsidRPr="00A319CA">
              <w:rPr>
                <w:rFonts w:ascii="Arial" w:hAnsi="Arial" w:cs="Arial"/>
              </w:rPr>
              <w:t>Claire Marchant</w:t>
            </w:r>
          </w:p>
          <w:p w14:paraId="5957F1E5" w14:textId="77777777" w:rsidR="00131429" w:rsidRPr="00A319CA" w:rsidRDefault="00131429" w:rsidP="00C479DE">
            <w:pPr>
              <w:rPr>
                <w:rFonts w:ascii="Arial" w:hAnsi="Arial" w:cs="Arial"/>
              </w:rPr>
            </w:pPr>
            <w:r w:rsidRPr="00A319CA">
              <w:rPr>
                <w:rFonts w:ascii="Arial" w:hAnsi="Arial" w:cs="Arial"/>
                <w:b/>
              </w:rPr>
              <w:t>CO-CHAIR</w:t>
            </w:r>
          </w:p>
        </w:tc>
        <w:tc>
          <w:tcPr>
            <w:tcW w:w="7121" w:type="dxa"/>
            <w:vAlign w:val="center"/>
          </w:tcPr>
          <w:p w14:paraId="1DE7D122" w14:textId="77777777" w:rsidR="00131429" w:rsidRPr="00A20F1C" w:rsidRDefault="00131429" w:rsidP="00C479DE">
            <w:pPr>
              <w:ind w:left="34"/>
              <w:rPr>
                <w:rFonts w:ascii="Arial" w:hAnsi="Arial" w:cs="Arial"/>
              </w:rPr>
            </w:pPr>
            <w:r w:rsidRPr="00A20F1C">
              <w:rPr>
                <w:rFonts w:ascii="Arial" w:hAnsi="Arial" w:cs="Arial"/>
              </w:rPr>
              <w:t>Director of Social Services, Cardiff</w:t>
            </w:r>
          </w:p>
        </w:tc>
      </w:tr>
      <w:tr w:rsidR="00131429" w:rsidRPr="00A20F1C" w14:paraId="370699D8" w14:textId="77777777" w:rsidTr="00C479DE">
        <w:trPr>
          <w:trHeight w:val="663"/>
        </w:trPr>
        <w:tc>
          <w:tcPr>
            <w:tcW w:w="2518" w:type="dxa"/>
            <w:vAlign w:val="center"/>
          </w:tcPr>
          <w:p w14:paraId="27BE8487" w14:textId="77777777" w:rsidR="00131429" w:rsidRPr="00A319CA" w:rsidRDefault="00131429" w:rsidP="00C479DE">
            <w:pPr>
              <w:rPr>
                <w:rFonts w:ascii="Arial" w:hAnsi="Arial" w:cs="Arial"/>
              </w:rPr>
            </w:pPr>
            <w:r w:rsidRPr="00A319CA">
              <w:rPr>
                <w:rFonts w:ascii="Arial" w:hAnsi="Arial" w:cs="Arial"/>
              </w:rPr>
              <w:t>Amanda Phillips</w:t>
            </w:r>
          </w:p>
        </w:tc>
        <w:tc>
          <w:tcPr>
            <w:tcW w:w="7121" w:type="dxa"/>
            <w:vAlign w:val="center"/>
          </w:tcPr>
          <w:p w14:paraId="52EF07AF" w14:textId="77777777" w:rsidR="00131429" w:rsidRPr="00A20F1C" w:rsidRDefault="00131429" w:rsidP="00C479DE">
            <w:pPr>
              <w:ind w:left="34"/>
              <w:rPr>
                <w:rFonts w:ascii="Arial" w:hAnsi="Arial" w:cs="Arial"/>
              </w:rPr>
            </w:pPr>
            <w:r w:rsidRPr="00751E91">
              <w:rPr>
                <w:rFonts w:ascii="Arial" w:hAnsi="Arial" w:cs="Arial"/>
              </w:rPr>
              <w:t xml:space="preserve">Head of Resources and Safeguarding, </w:t>
            </w:r>
            <w:r>
              <w:rPr>
                <w:rFonts w:ascii="Arial" w:hAnsi="Arial" w:cs="Arial"/>
              </w:rPr>
              <w:t>Vale of Glamorgan</w:t>
            </w:r>
          </w:p>
        </w:tc>
      </w:tr>
      <w:tr w:rsidR="00131429" w:rsidRPr="00A20F1C" w14:paraId="5540074D" w14:textId="77777777" w:rsidTr="00C479DE">
        <w:trPr>
          <w:trHeight w:val="510"/>
        </w:trPr>
        <w:tc>
          <w:tcPr>
            <w:tcW w:w="2518" w:type="dxa"/>
            <w:vAlign w:val="center"/>
          </w:tcPr>
          <w:p w14:paraId="1348C212" w14:textId="77777777" w:rsidR="00131429" w:rsidRPr="00A319CA" w:rsidRDefault="00131429" w:rsidP="00C479DE">
            <w:pPr>
              <w:rPr>
                <w:rFonts w:ascii="Arial" w:hAnsi="Arial" w:cs="Arial"/>
              </w:rPr>
            </w:pPr>
            <w:r w:rsidRPr="00A319CA">
              <w:rPr>
                <w:rFonts w:ascii="Arial" w:hAnsi="Arial" w:cs="Arial"/>
              </w:rPr>
              <w:t>Suzanne Clifton</w:t>
            </w:r>
          </w:p>
        </w:tc>
        <w:tc>
          <w:tcPr>
            <w:tcW w:w="7121" w:type="dxa"/>
            <w:shd w:val="clear" w:color="auto" w:fill="auto"/>
            <w:vAlign w:val="center"/>
          </w:tcPr>
          <w:p w14:paraId="6949F4C5" w14:textId="77777777" w:rsidR="00131429" w:rsidRPr="00A20F1C" w:rsidRDefault="00131429" w:rsidP="00C479DE">
            <w:pPr>
              <w:ind w:left="34"/>
              <w:rPr>
                <w:rFonts w:ascii="Arial" w:hAnsi="Arial" w:cs="Arial"/>
              </w:rPr>
            </w:pPr>
            <w:r w:rsidRPr="00A20F1C">
              <w:rPr>
                <w:rFonts w:ascii="Arial" w:hAnsi="Arial" w:cs="Arial"/>
              </w:rPr>
              <w:t xml:space="preserve">Head of Service for Adults, Vale of Glamorgan </w:t>
            </w:r>
          </w:p>
        </w:tc>
      </w:tr>
      <w:tr w:rsidR="00131429" w:rsidRPr="00A20F1C" w14:paraId="5D4ED72C" w14:textId="77777777" w:rsidTr="00C479DE">
        <w:trPr>
          <w:trHeight w:val="510"/>
        </w:trPr>
        <w:tc>
          <w:tcPr>
            <w:tcW w:w="2518" w:type="dxa"/>
            <w:vAlign w:val="center"/>
          </w:tcPr>
          <w:p w14:paraId="1464F7BB" w14:textId="4B956520" w:rsidR="00131429" w:rsidRPr="00A319CA" w:rsidRDefault="00131429" w:rsidP="00C479DE">
            <w:pPr>
              <w:rPr>
                <w:rFonts w:ascii="Arial" w:hAnsi="Arial" w:cs="Arial"/>
              </w:rPr>
            </w:pPr>
            <w:r w:rsidRPr="00A319CA">
              <w:rPr>
                <w:rFonts w:ascii="Arial" w:hAnsi="Arial" w:cs="Arial"/>
              </w:rPr>
              <w:t>Louise Barry</w:t>
            </w:r>
          </w:p>
        </w:tc>
        <w:tc>
          <w:tcPr>
            <w:tcW w:w="7121" w:type="dxa"/>
            <w:vAlign w:val="center"/>
          </w:tcPr>
          <w:p w14:paraId="008083D9" w14:textId="77777777" w:rsidR="00131429" w:rsidRPr="00A20F1C" w:rsidRDefault="00131429" w:rsidP="00C479DE">
            <w:pPr>
              <w:ind w:left="34"/>
              <w:rPr>
                <w:rFonts w:ascii="Arial" w:hAnsi="Arial" w:cs="Arial"/>
                <w:b/>
                <w:u w:val="single"/>
              </w:rPr>
            </w:pPr>
            <w:r w:rsidRPr="00A20F1C">
              <w:rPr>
                <w:rFonts w:ascii="Arial" w:hAnsi="Arial" w:cs="Arial"/>
              </w:rPr>
              <w:t>Assistant Director of Adult Services, Cardiff</w:t>
            </w:r>
          </w:p>
        </w:tc>
      </w:tr>
      <w:tr w:rsidR="00131429" w:rsidRPr="00A20F1C" w14:paraId="28CEB1A6" w14:textId="77777777" w:rsidTr="00C479DE">
        <w:trPr>
          <w:trHeight w:val="510"/>
        </w:trPr>
        <w:tc>
          <w:tcPr>
            <w:tcW w:w="2518" w:type="dxa"/>
            <w:vAlign w:val="center"/>
          </w:tcPr>
          <w:p w14:paraId="34A1ADCB" w14:textId="77777777" w:rsidR="00131429" w:rsidRPr="00A319CA" w:rsidRDefault="00131429" w:rsidP="00C479DE">
            <w:pPr>
              <w:rPr>
                <w:rFonts w:ascii="Arial" w:hAnsi="Arial" w:cs="Arial"/>
              </w:rPr>
            </w:pPr>
            <w:proofErr w:type="spellStart"/>
            <w:r w:rsidRPr="00A319CA">
              <w:rPr>
                <w:rFonts w:ascii="Arial" w:hAnsi="Arial" w:cs="Arial"/>
              </w:rPr>
              <w:t>Alys</w:t>
            </w:r>
            <w:proofErr w:type="spellEnd"/>
            <w:r w:rsidRPr="00A319CA">
              <w:rPr>
                <w:rFonts w:ascii="Arial" w:hAnsi="Arial" w:cs="Arial"/>
              </w:rPr>
              <w:t xml:space="preserve"> Jones</w:t>
            </w:r>
          </w:p>
        </w:tc>
        <w:tc>
          <w:tcPr>
            <w:tcW w:w="7121" w:type="dxa"/>
            <w:vAlign w:val="center"/>
          </w:tcPr>
          <w:p w14:paraId="39951EE3" w14:textId="77777777" w:rsidR="00131429" w:rsidRPr="00A20F1C" w:rsidRDefault="00131429" w:rsidP="00C479DE">
            <w:pPr>
              <w:ind w:left="34"/>
              <w:rPr>
                <w:rFonts w:ascii="Arial" w:hAnsi="Arial" w:cs="Arial"/>
              </w:rPr>
            </w:pPr>
            <w:r w:rsidRPr="00A20F1C">
              <w:rPr>
                <w:rFonts w:ascii="Arial" w:hAnsi="Arial" w:cs="Arial"/>
              </w:rPr>
              <w:t>Operational Manager of Safeguarding and Review, Cardiff</w:t>
            </w:r>
          </w:p>
        </w:tc>
      </w:tr>
      <w:tr w:rsidR="00131429" w:rsidRPr="00A20F1C" w14:paraId="6AA3FEA2" w14:textId="77777777" w:rsidTr="00C479DE">
        <w:trPr>
          <w:trHeight w:val="510"/>
        </w:trPr>
        <w:tc>
          <w:tcPr>
            <w:tcW w:w="2518" w:type="dxa"/>
            <w:vAlign w:val="center"/>
          </w:tcPr>
          <w:p w14:paraId="1C81F636" w14:textId="77777777" w:rsidR="00131429" w:rsidRPr="00A319CA" w:rsidRDefault="00131429" w:rsidP="00C479DE">
            <w:pPr>
              <w:rPr>
                <w:rFonts w:ascii="Arial" w:hAnsi="Arial" w:cs="Arial"/>
              </w:rPr>
            </w:pPr>
            <w:r w:rsidRPr="00A319CA">
              <w:rPr>
                <w:rFonts w:ascii="Arial" w:hAnsi="Arial" w:cs="Arial"/>
              </w:rPr>
              <w:t>Natasha James</w:t>
            </w:r>
          </w:p>
        </w:tc>
        <w:tc>
          <w:tcPr>
            <w:tcW w:w="7121" w:type="dxa"/>
            <w:vAlign w:val="center"/>
          </w:tcPr>
          <w:p w14:paraId="40CF4557" w14:textId="77777777" w:rsidR="00131429" w:rsidRPr="00A20F1C" w:rsidRDefault="00131429" w:rsidP="00C479DE">
            <w:pPr>
              <w:ind w:left="34"/>
              <w:rPr>
                <w:rFonts w:ascii="Arial" w:hAnsi="Arial" w:cs="Arial"/>
              </w:rPr>
            </w:pPr>
            <w:r w:rsidRPr="00A20F1C">
              <w:rPr>
                <w:rFonts w:ascii="Arial" w:hAnsi="Arial" w:cs="Arial"/>
              </w:rPr>
              <w:t>Operational Manager of Safeguarding &amp; Service Outcomes, Vale of Glamorgan</w:t>
            </w:r>
          </w:p>
        </w:tc>
      </w:tr>
      <w:tr w:rsidR="00131429" w:rsidRPr="00A20F1C" w14:paraId="4C7DE583" w14:textId="77777777" w:rsidTr="00C479DE">
        <w:trPr>
          <w:trHeight w:val="514"/>
        </w:trPr>
        <w:tc>
          <w:tcPr>
            <w:tcW w:w="9639" w:type="dxa"/>
            <w:gridSpan w:val="2"/>
            <w:shd w:val="clear" w:color="auto" w:fill="D9D9D9" w:themeFill="background1" w:themeFillShade="D9"/>
            <w:vAlign w:val="center"/>
          </w:tcPr>
          <w:p w14:paraId="306C7980" w14:textId="65DED545" w:rsidR="00131429" w:rsidRPr="00A319CA" w:rsidRDefault="00131429" w:rsidP="00C479DE">
            <w:pPr>
              <w:jc w:val="center"/>
              <w:rPr>
                <w:rFonts w:ascii="Arial" w:hAnsi="Arial" w:cs="Arial"/>
              </w:rPr>
            </w:pPr>
            <w:r w:rsidRPr="00A319CA">
              <w:rPr>
                <w:rFonts w:ascii="Arial" w:hAnsi="Arial" w:cs="Arial"/>
              </w:rPr>
              <w:t>Health Board</w:t>
            </w:r>
          </w:p>
        </w:tc>
      </w:tr>
      <w:tr w:rsidR="00131429" w:rsidRPr="00A20F1C" w14:paraId="0C7885D3" w14:textId="77777777" w:rsidTr="00C479DE">
        <w:trPr>
          <w:trHeight w:val="566"/>
        </w:trPr>
        <w:tc>
          <w:tcPr>
            <w:tcW w:w="2518" w:type="dxa"/>
            <w:vAlign w:val="center"/>
          </w:tcPr>
          <w:p w14:paraId="14DAAD68" w14:textId="77777777" w:rsidR="00131429" w:rsidRPr="00A319CA" w:rsidRDefault="00131429" w:rsidP="00C479DE">
            <w:pPr>
              <w:rPr>
                <w:rFonts w:ascii="Arial" w:hAnsi="Arial" w:cs="Arial"/>
              </w:rPr>
            </w:pPr>
            <w:r w:rsidRPr="00A319CA">
              <w:rPr>
                <w:rFonts w:ascii="Arial" w:hAnsi="Arial" w:cs="Arial"/>
              </w:rPr>
              <w:t>Ruth Walker</w:t>
            </w:r>
          </w:p>
        </w:tc>
        <w:tc>
          <w:tcPr>
            <w:tcW w:w="7121" w:type="dxa"/>
            <w:vAlign w:val="center"/>
          </w:tcPr>
          <w:p w14:paraId="243B27F4" w14:textId="77777777" w:rsidR="00131429" w:rsidRPr="00A20F1C" w:rsidRDefault="00131429" w:rsidP="00C479DE">
            <w:pPr>
              <w:rPr>
                <w:rFonts w:ascii="Arial" w:hAnsi="Arial" w:cs="Arial"/>
              </w:rPr>
            </w:pPr>
            <w:r w:rsidRPr="00A20F1C">
              <w:rPr>
                <w:rFonts w:ascii="Arial" w:hAnsi="Arial" w:cs="Arial"/>
              </w:rPr>
              <w:t>Executive Nurse Director, Cardiff and Vale University Health Board</w:t>
            </w:r>
          </w:p>
        </w:tc>
      </w:tr>
      <w:tr w:rsidR="00131429" w:rsidRPr="00A20F1C" w14:paraId="1063C4A1" w14:textId="77777777" w:rsidTr="00C479DE">
        <w:trPr>
          <w:trHeight w:val="702"/>
        </w:trPr>
        <w:tc>
          <w:tcPr>
            <w:tcW w:w="2518" w:type="dxa"/>
            <w:vAlign w:val="center"/>
          </w:tcPr>
          <w:p w14:paraId="06B29C63" w14:textId="03988A74" w:rsidR="00131429" w:rsidRPr="00A319CA" w:rsidRDefault="008F7F64" w:rsidP="008F7F64">
            <w:pPr>
              <w:rPr>
                <w:rFonts w:ascii="Arial" w:hAnsi="Arial" w:cs="Arial"/>
              </w:rPr>
            </w:pPr>
            <w:r w:rsidRPr="00A319CA">
              <w:rPr>
                <w:rFonts w:ascii="Arial" w:hAnsi="Arial" w:cs="Arial"/>
              </w:rPr>
              <w:t>Jason Roberts</w:t>
            </w:r>
          </w:p>
        </w:tc>
        <w:tc>
          <w:tcPr>
            <w:tcW w:w="7121" w:type="dxa"/>
            <w:vAlign w:val="center"/>
          </w:tcPr>
          <w:p w14:paraId="0D26464E" w14:textId="3B989A67" w:rsidR="00131429" w:rsidRPr="00A20F1C" w:rsidRDefault="00A319CA" w:rsidP="00C479DE">
            <w:pPr>
              <w:ind w:left="34"/>
              <w:rPr>
                <w:rFonts w:ascii="Arial" w:hAnsi="Arial" w:cs="Arial"/>
              </w:rPr>
            </w:pPr>
            <w:r w:rsidRPr="0012676F">
              <w:rPr>
                <w:rFonts w:ascii="Arial" w:hAnsi="Arial" w:cs="Arial"/>
              </w:rPr>
              <w:t>Deputy Executive Director</w:t>
            </w:r>
            <w:r>
              <w:rPr>
                <w:rFonts w:ascii="Arial" w:hAnsi="Arial" w:cs="Arial"/>
              </w:rPr>
              <w:t xml:space="preserve"> of Nursing,</w:t>
            </w:r>
            <w:r w:rsidRPr="00A20F1C">
              <w:rPr>
                <w:rFonts w:ascii="Arial" w:hAnsi="Arial" w:cs="Arial"/>
              </w:rPr>
              <w:t xml:space="preserve"> </w:t>
            </w:r>
            <w:r w:rsidR="00131429" w:rsidRPr="00A20F1C">
              <w:rPr>
                <w:rFonts w:ascii="Arial" w:hAnsi="Arial" w:cs="Arial"/>
              </w:rPr>
              <w:t>Cardiff and Vale University Health Board</w:t>
            </w:r>
          </w:p>
        </w:tc>
      </w:tr>
      <w:tr w:rsidR="00131429" w:rsidRPr="00A20F1C" w14:paraId="0E03B0FB" w14:textId="77777777" w:rsidTr="00C479DE">
        <w:trPr>
          <w:trHeight w:val="510"/>
        </w:trPr>
        <w:tc>
          <w:tcPr>
            <w:tcW w:w="2518" w:type="dxa"/>
            <w:vAlign w:val="center"/>
          </w:tcPr>
          <w:p w14:paraId="5E7B00FF" w14:textId="77777777" w:rsidR="00131429" w:rsidRPr="00A319CA" w:rsidRDefault="00131429" w:rsidP="00C479DE">
            <w:pPr>
              <w:rPr>
                <w:rFonts w:ascii="Arial" w:hAnsi="Arial" w:cs="Arial"/>
              </w:rPr>
            </w:pPr>
            <w:r w:rsidRPr="00A319CA">
              <w:rPr>
                <w:rFonts w:ascii="Arial" w:hAnsi="Arial" w:cs="Arial"/>
              </w:rPr>
              <w:t>Linda Hughes-Jones</w:t>
            </w:r>
          </w:p>
        </w:tc>
        <w:tc>
          <w:tcPr>
            <w:tcW w:w="7121" w:type="dxa"/>
            <w:vAlign w:val="center"/>
          </w:tcPr>
          <w:p w14:paraId="2FE20C6E" w14:textId="77777777" w:rsidR="00131429" w:rsidRPr="00A20F1C" w:rsidRDefault="00131429" w:rsidP="00C479DE">
            <w:pPr>
              <w:ind w:left="34"/>
              <w:rPr>
                <w:rFonts w:ascii="Arial" w:hAnsi="Arial" w:cs="Arial"/>
              </w:rPr>
            </w:pPr>
            <w:r w:rsidRPr="00A20F1C">
              <w:rPr>
                <w:rFonts w:ascii="Arial" w:hAnsi="Arial" w:cs="Arial"/>
              </w:rPr>
              <w:t>Head of Safeguarding, Cardiff and Vale University Health Board</w:t>
            </w:r>
          </w:p>
        </w:tc>
      </w:tr>
      <w:tr w:rsidR="00131429" w:rsidRPr="00A20F1C" w14:paraId="02D76A61" w14:textId="77777777" w:rsidTr="00C479DE">
        <w:trPr>
          <w:trHeight w:val="448"/>
        </w:trPr>
        <w:tc>
          <w:tcPr>
            <w:tcW w:w="2518" w:type="dxa"/>
            <w:vAlign w:val="center"/>
          </w:tcPr>
          <w:p w14:paraId="3EA93891" w14:textId="77777777" w:rsidR="00131429" w:rsidRPr="00A319CA" w:rsidRDefault="00131429" w:rsidP="00C479DE">
            <w:pPr>
              <w:rPr>
                <w:rFonts w:ascii="Arial" w:hAnsi="Arial" w:cs="Arial"/>
              </w:rPr>
            </w:pPr>
            <w:r w:rsidRPr="00A319CA">
              <w:rPr>
                <w:rFonts w:ascii="Arial" w:hAnsi="Arial" w:cs="Arial"/>
              </w:rPr>
              <w:t>Suzanne Wood</w:t>
            </w:r>
          </w:p>
        </w:tc>
        <w:tc>
          <w:tcPr>
            <w:tcW w:w="7121" w:type="dxa"/>
            <w:vAlign w:val="center"/>
          </w:tcPr>
          <w:p w14:paraId="7CEBF308" w14:textId="77777777" w:rsidR="00131429" w:rsidRPr="00A20F1C" w:rsidRDefault="00131429" w:rsidP="00C479DE">
            <w:pPr>
              <w:ind w:left="34"/>
              <w:rPr>
                <w:rFonts w:ascii="Arial" w:hAnsi="Arial" w:cs="Arial"/>
              </w:rPr>
            </w:pPr>
            <w:r w:rsidRPr="00A20F1C">
              <w:rPr>
                <w:rFonts w:ascii="Arial" w:hAnsi="Arial" w:cs="Arial"/>
              </w:rPr>
              <w:t>Consultant, Cardiff &amp; Vale Public Health Medicine</w:t>
            </w:r>
          </w:p>
        </w:tc>
      </w:tr>
      <w:tr w:rsidR="00131429" w:rsidRPr="00A20F1C" w14:paraId="38BB8261" w14:textId="77777777" w:rsidTr="00C479DE">
        <w:trPr>
          <w:trHeight w:val="462"/>
        </w:trPr>
        <w:tc>
          <w:tcPr>
            <w:tcW w:w="2518" w:type="dxa"/>
            <w:vAlign w:val="center"/>
          </w:tcPr>
          <w:p w14:paraId="6A893475" w14:textId="2AB2D7E6" w:rsidR="00131429" w:rsidRPr="00A319CA" w:rsidRDefault="00131429" w:rsidP="00C109F5">
            <w:pPr>
              <w:rPr>
                <w:rFonts w:ascii="Arial" w:hAnsi="Arial" w:cs="Arial"/>
              </w:rPr>
            </w:pPr>
            <w:r w:rsidRPr="00A319CA">
              <w:rPr>
                <w:rFonts w:ascii="Arial" w:hAnsi="Arial" w:cs="Arial"/>
              </w:rPr>
              <w:t>Jodie Dennis</w:t>
            </w:r>
          </w:p>
        </w:tc>
        <w:tc>
          <w:tcPr>
            <w:tcW w:w="7121" w:type="dxa"/>
            <w:vAlign w:val="center"/>
          </w:tcPr>
          <w:p w14:paraId="2CAE6092" w14:textId="77777777" w:rsidR="00131429" w:rsidRPr="00A20F1C" w:rsidRDefault="00131429" w:rsidP="00C479DE">
            <w:pPr>
              <w:ind w:left="34"/>
              <w:rPr>
                <w:rFonts w:ascii="Arial" w:hAnsi="Arial" w:cs="Arial"/>
              </w:rPr>
            </w:pPr>
            <w:r w:rsidRPr="00A20F1C">
              <w:rPr>
                <w:rFonts w:ascii="Arial" w:hAnsi="Arial" w:cs="Arial"/>
              </w:rPr>
              <w:t xml:space="preserve">Lead Nurse, </w:t>
            </w:r>
            <w:proofErr w:type="spellStart"/>
            <w:r w:rsidRPr="00A20F1C">
              <w:rPr>
                <w:rFonts w:ascii="Arial" w:hAnsi="Arial" w:cs="Arial"/>
              </w:rPr>
              <w:t>Abertawe</w:t>
            </w:r>
            <w:proofErr w:type="spellEnd"/>
            <w:r w:rsidRPr="00A20F1C">
              <w:rPr>
                <w:rFonts w:ascii="Arial" w:hAnsi="Arial" w:cs="Arial"/>
              </w:rPr>
              <w:t xml:space="preserve"> Bro </w:t>
            </w:r>
            <w:proofErr w:type="spellStart"/>
            <w:r w:rsidRPr="00A20F1C">
              <w:rPr>
                <w:rFonts w:ascii="Arial" w:hAnsi="Arial" w:cs="Arial"/>
              </w:rPr>
              <w:t>Morgannwg</w:t>
            </w:r>
            <w:proofErr w:type="spellEnd"/>
            <w:r w:rsidRPr="00A20F1C">
              <w:rPr>
                <w:rFonts w:ascii="Arial" w:hAnsi="Arial" w:cs="Arial"/>
              </w:rPr>
              <w:t xml:space="preserve"> Health Board</w:t>
            </w:r>
          </w:p>
        </w:tc>
      </w:tr>
      <w:tr w:rsidR="00131429" w:rsidRPr="00A20F1C" w14:paraId="79670249" w14:textId="77777777" w:rsidTr="00C479DE">
        <w:trPr>
          <w:trHeight w:val="426"/>
        </w:trPr>
        <w:tc>
          <w:tcPr>
            <w:tcW w:w="9639" w:type="dxa"/>
            <w:gridSpan w:val="2"/>
            <w:shd w:val="clear" w:color="auto" w:fill="D9D9D9" w:themeFill="background1" w:themeFillShade="D9"/>
            <w:vAlign w:val="center"/>
          </w:tcPr>
          <w:p w14:paraId="0C8585B4" w14:textId="77777777" w:rsidR="00131429" w:rsidRPr="00A319CA" w:rsidRDefault="00131429" w:rsidP="00C479DE">
            <w:pPr>
              <w:jc w:val="center"/>
              <w:rPr>
                <w:rFonts w:ascii="Arial" w:hAnsi="Arial" w:cs="Arial"/>
              </w:rPr>
            </w:pPr>
            <w:proofErr w:type="spellStart"/>
            <w:r w:rsidRPr="00A319CA">
              <w:rPr>
                <w:rFonts w:ascii="Arial" w:hAnsi="Arial" w:cs="Arial"/>
              </w:rPr>
              <w:t>Velindre</w:t>
            </w:r>
            <w:proofErr w:type="spellEnd"/>
            <w:r w:rsidRPr="00A319CA">
              <w:rPr>
                <w:rFonts w:ascii="Arial" w:hAnsi="Arial" w:cs="Arial"/>
              </w:rPr>
              <w:t xml:space="preserve"> NHS Trust</w:t>
            </w:r>
          </w:p>
        </w:tc>
      </w:tr>
      <w:tr w:rsidR="00131429" w:rsidRPr="00A20F1C" w14:paraId="1418FCD9" w14:textId="77777777" w:rsidTr="00C479DE">
        <w:trPr>
          <w:trHeight w:val="625"/>
        </w:trPr>
        <w:tc>
          <w:tcPr>
            <w:tcW w:w="2518" w:type="dxa"/>
            <w:vAlign w:val="center"/>
          </w:tcPr>
          <w:p w14:paraId="7FCF97B0" w14:textId="77777777" w:rsidR="00131429" w:rsidRPr="00A319CA" w:rsidRDefault="00131429" w:rsidP="00C479DE">
            <w:pPr>
              <w:rPr>
                <w:rFonts w:ascii="Arial" w:hAnsi="Arial" w:cs="Arial"/>
              </w:rPr>
            </w:pPr>
            <w:r w:rsidRPr="00A319CA">
              <w:rPr>
                <w:rFonts w:ascii="Arial" w:hAnsi="Arial" w:cs="Arial"/>
              </w:rPr>
              <w:t>Jayne Elias</w:t>
            </w:r>
          </w:p>
        </w:tc>
        <w:tc>
          <w:tcPr>
            <w:tcW w:w="7121" w:type="dxa"/>
            <w:vAlign w:val="center"/>
          </w:tcPr>
          <w:p w14:paraId="59FB2DCD" w14:textId="77777777" w:rsidR="00131429" w:rsidRPr="00A20F1C" w:rsidRDefault="00131429" w:rsidP="00C479DE">
            <w:pPr>
              <w:ind w:left="34"/>
              <w:rPr>
                <w:rFonts w:ascii="Arial" w:hAnsi="Arial" w:cs="Arial"/>
              </w:rPr>
            </w:pPr>
            <w:r>
              <w:rPr>
                <w:rFonts w:ascii="Arial" w:hAnsi="Arial" w:cs="Arial"/>
              </w:rPr>
              <w:t>Deputy</w:t>
            </w:r>
            <w:r w:rsidRPr="00A20F1C">
              <w:rPr>
                <w:rFonts w:ascii="Arial" w:hAnsi="Arial" w:cs="Arial"/>
              </w:rPr>
              <w:t xml:space="preserve"> Director of Nursing &amp; Service Improvement, </w:t>
            </w:r>
            <w:proofErr w:type="spellStart"/>
            <w:r w:rsidRPr="00A20F1C">
              <w:rPr>
                <w:rFonts w:ascii="Arial" w:hAnsi="Arial" w:cs="Arial"/>
              </w:rPr>
              <w:t>Velindre</w:t>
            </w:r>
            <w:proofErr w:type="spellEnd"/>
            <w:r w:rsidRPr="00A20F1C">
              <w:rPr>
                <w:rFonts w:ascii="Arial" w:hAnsi="Arial" w:cs="Arial"/>
              </w:rPr>
              <w:t xml:space="preserve"> NHS Trust</w:t>
            </w:r>
          </w:p>
        </w:tc>
      </w:tr>
      <w:tr w:rsidR="00131429" w:rsidRPr="00A20F1C" w14:paraId="702C2919" w14:textId="77777777" w:rsidTr="00C479DE">
        <w:trPr>
          <w:trHeight w:val="610"/>
        </w:trPr>
        <w:tc>
          <w:tcPr>
            <w:tcW w:w="9639" w:type="dxa"/>
            <w:gridSpan w:val="2"/>
            <w:shd w:val="clear" w:color="auto" w:fill="D9D9D9" w:themeFill="background1" w:themeFillShade="D9"/>
            <w:vAlign w:val="center"/>
          </w:tcPr>
          <w:p w14:paraId="1DA8CF79" w14:textId="77777777" w:rsidR="00131429" w:rsidRPr="00A319CA" w:rsidRDefault="00131429" w:rsidP="00C479DE">
            <w:pPr>
              <w:jc w:val="center"/>
              <w:rPr>
                <w:rFonts w:ascii="Arial" w:hAnsi="Arial" w:cs="Arial"/>
              </w:rPr>
            </w:pPr>
            <w:r w:rsidRPr="00A319CA">
              <w:rPr>
                <w:rFonts w:ascii="Arial" w:hAnsi="Arial" w:cs="Arial"/>
              </w:rPr>
              <w:t>National Safeguarding Team, Public Health</w:t>
            </w:r>
          </w:p>
        </w:tc>
      </w:tr>
      <w:tr w:rsidR="00131429" w:rsidRPr="00A20F1C" w14:paraId="331B75EB" w14:textId="77777777" w:rsidTr="00C479DE">
        <w:trPr>
          <w:trHeight w:val="705"/>
        </w:trPr>
        <w:tc>
          <w:tcPr>
            <w:tcW w:w="2518" w:type="dxa"/>
            <w:vAlign w:val="center"/>
          </w:tcPr>
          <w:p w14:paraId="6931A39C" w14:textId="58A1898F" w:rsidR="00131429" w:rsidRPr="00A319CA" w:rsidRDefault="008F7F64" w:rsidP="00C479DE">
            <w:pPr>
              <w:rPr>
                <w:rFonts w:ascii="Arial" w:hAnsi="Arial" w:cs="Arial"/>
              </w:rPr>
            </w:pPr>
            <w:r w:rsidRPr="00A319CA">
              <w:rPr>
                <w:rFonts w:ascii="Arial" w:hAnsi="Arial" w:cs="Arial"/>
              </w:rPr>
              <w:t>Debbie Pachu</w:t>
            </w:r>
          </w:p>
        </w:tc>
        <w:tc>
          <w:tcPr>
            <w:tcW w:w="7121" w:type="dxa"/>
            <w:vAlign w:val="center"/>
          </w:tcPr>
          <w:p w14:paraId="305E7782" w14:textId="77777777" w:rsidR="00131429" w:rsidRPr="00A20F1C" w:rsidRDefault="00131429" w:rsidP="00C479DE">
            <w:pPr>
              <w:ind w:left="34"/>
              <w:rPr>
                <w:rFonts w:ascii="Arial" w:hAnsi="Arial" w:cs="Arial"/>
              </w:rPr>
            </w:pPr>
            <w:r w:rsidRPr="00A20F1C">
              <w:rPr>
                <w:rFonts w:ascii="Arial" w:hAnsi="Arial" w:cs="Arial"/>
              </w:rPr>
              <w:t>Designated Nurse for NHS Wales National Safeguarding Team, Public Health Wales</w:t>
            </w:r>
          </w:p>
        </w:tc>
      </w:tr>
      <w:tr w:rsidR="00131429" w:rsidRPr="00A20F1C" w14:paraId="4B85DB61" w14:textId="77777777" w:rsidTr="00C479DE">
        <w:trPr>
          <w:trHeight w:val="510"/>
        </w:trPr>
        <w:tc>
          <w:tcPr>
            <w:tcW w:w="9639" w:type="dxa"/>
            <w:gridSpan w:val="2"/>
            <w:shd w:val="clear" w:color="auto" w:fill="D9D9D9" w:themeFill="background1" w:themeFillShade="D9"/>
            <w:vAlign w:val="center"/>
          </w:tcPr>
          <w:p w14:paraId="3F877AFC" w14:textId="77777777" w:rsidR="00131429" w:rsidRPr="00A20F1C" w:rsidRDefault="00131429" w:rsidP="00C479DE">
            <w:pPr>
              <w:jc w:val="center"/>
              <w:rPr>
                <w:rFonts w:ascii="Arial" w:hAnsi="Arial" w:cs="Arial"/>
              </w:rPr>
            </w:pPr>
            <w:r w:rsidRPr="00A20F1C">
              <w:rPr>
                <w:rFonts w:ascii="Arial" w:hAnsi="Arial" w:cs="Arial"/>
              </w:rPr>
              <w:t>South Wales Police</w:t>
            </w:r>
          </w:p>
        </w:tc>
      </w:tr>
      <w:tr w:rsidR="00131429" w:rsidRPr="00A20F1C" w14:paraId="74D19A64" w14:textId="77777777" w:rsidTr="00C479DE">
        <w:trPr>
          <w:trHeight w:val="510"/>
        </w:trPr>
        <w:tc>
          <w:tcPr>
            <w:tcW w:w="2518" w:type="dxa"/>
            <w:vAlign w:val="center"/>
          </w:tcPr>
          <w:p w14:paraId="693DFD2A" w14:textId="77777777" w:rsidR="00131429" w:rsidRPr="00A319CA" w:rsidRDefault="00131429" w:rsidP="00C479DE">
            <w:pPr>
              <w:rPr>
                <w:rFonts w:ascii="Arial" w:hAnsi="Arial" w:cs="Arial"/>
              </w:rPr>
            </w:pPr>
            <w:r w:rsidRPr="00A319CA">
              <w:rPr>
                <w:rFonts w:ascii="Arial" w:hAnsi="Arial" w:cs="Arial"/>
              </w:rPr>
              <w:t>Claire Evans</w:t>
            </w:r>
          </w:p>
        </w:tc>
        <w:tc>
          <w:tcPr>
            <w:tcW w:w="7121" w:type="dxa"/>
            <w:vAlign w:val="center"/>
          </w:tcPr>
          <w:p w14:paraId="0A2627CD" w14:textId="77777777" w:rsidR="00131429" w:rsidRPr="00A20F1C" w:rsidRDefault="00131429" w:rsidP="00C479DE">
            <w:pPr>
              <w:ind w:left="34"/>
              <w:rPr>
                <w:rFonts w:ascii="Arial" w:hAnsi="Arial" w:cs="Arial"/>
              </w:rPr>
            </w:pPr>
            <w:r w:rsidRPr="00A20F1C">
              <w:rPr>
                <w:rFonts w:ascii="Arial" w:hAnsi="Arial" w:cs="Arial"/>
              </w:rPr>
              <w:t xml:space="preserve">Superintendent, Central BCU, South Wales Police </w:t>
            </w:r>
          </w:p>
        </w:tc>
      </w:tr>
      <w:tr w:rsidR="00131429" w:rsidRPr="00A20F1C" w14:paraId="42326FAC" w14:textId="77777777" w:rsidTr="00C479DE">
        <w:trPr>
          <w:trHeight w:val="510"/>
        </w:trPr>
        <w:tc>
          <w:tcPr>
            <w:tcW w:w="2518" w:type="dxa"/>
            <w:vAlign w:val="center"/>
          </w:tcPr>
          <w:p w14:paraId="281CF401" w14:textId="77777777" w:rsidR="00131429" w:rsidRPr="00A319CA" w:rsidRDefault="00131429" w:rsidP="00C479DE">
            <w:pPr>
              <w:rPr>
                <w:rFonts w:ascii="Arial" w:hAnsi="Arial" w:cs="Arial"/>
              </w:rPr>
            </w:pPr>
            <w:r w:rsidRPr="00A319CA">
              <w:rPr>
                <w:rFonts w:ascii="Arial" w:hAnsi="Arial" w:cs="Arial"/>
              </w:rPr>
              <w:t>Steve Murray</w:t>
            </w:r>
          </w:p>
        </w:tc>
        <w:tc>
          <w:tcPr>
            <w:tcW w:w="7121" w:type="dxa"/>
            <w:vAlign w:val="center"/>
          </w:tcPr>
          <w:p w14:paraId="79C97FA2" w14:textId="77777777" w:rsidR="00131429" w:rsidRPr="00A20F1C" w:rsidRDefault="00131429" w:rsidP="00C479DE">
            <w:pPr>
              <w:ind w:left="34"/>
              <w:rPr>
                <w:rFonts w:ascii="Arial" w:hAnsi="Arial" w:cs="Arial"/>
              </w:rPr>
            </w:pPr>
            <w:r w:rsidRPr="00A20F1C">
              <w:rPr>
                <w:rFonts w:ascii="Arial" w:hAnsi="Arial" w:cs="Arial"/>
                <w:bCs/>
                <w:lang w:eastAsia="en-GB"/>
              </w:rPr>
              <w:t>Superintendent, Eastern BCU, South Wales Police</w:t>
            </w:r>
          </w:p>
        </w:tc>
      </w:tr>
      <w:tr w:rsidR="00131429" w:rsidRPr="00A20F1C" w14:paraId="697690DC" w14:textId="77777777" w:rsidTr="00C479DE">
        <w:trPr>
          <w:trHeight w:val="662"/>
        </w:trPr>
        <w:tc>
          <w:tcPr>
            <w:tcW w:w="2518" w:type="dxa"/>
            <w:vAlign w:val="center"/>
          </w:tcPr>
          <w:p w14:paraId="23F30336" w14:textId="77777777" w:rsidR="00131429" w:rsidRPr="00A319CA" w:rsidRDefault="00131429" w:rsidP="00C479DE">
            <w:pPr>
              <w:rPr>
                <w:rFonts w:ascii="Arial" w:hAnsi="Arial" w:cs="Arial"/>
              </w:rPr>
            </w:pPr>
            <w:r w:rsidRPr="00A319CA">
              <w:rPr>
                <w:rFonts w:ascii="Arial" w:hAnsi="Arial" w:cs="Arial"/>
              </w:rPr>
              <w:t xml:space="preserve">Beth </w:t>
            </w:r>
            <w:proofErr w:type="spellStart"/>
            <w:r w:rsidRPr="00A319CA">
              <w:rPr>
                <w:rFonts w:ascii="Arial" w:hAnsi="Arial" w:cs="Arial"/>
              </w:rPr>
              <w:t>Aynsley</w:t>
            </w:r>
            <w:proofErr w:type="spellEnd"/>
          </w:p>
        </w:tc>
        <w:tc>
          <w:tcPr>
            <w:tcW w:w="7121" w:type="dxa"/>
            <w:vAlign w:val="center"/>
          </w:tcPr>
          <w:p w14:paraId="3CCEED68" w14:textId="77777777" w:rsidR="00131429" w:rsidRPr="00A20F1C" w:rsidRDefault="00131429" w:rsidP="00C479DE">
            <w:pPr>
              <w:ind w:left="34"/>
              <w:rPr>
                <w:rFonts w:ascii="Arial" w:hAnsi="Arial" w:cs="Arial"/>
                <w:bCs/>
                <w:lang w:eastAsia="en-GB"/>
              </w:rPr>
            </w:pPr>
            <w:r w:rsidRPr="00A20F1C">
              <w:rPr>
                <w:rFonts w:ascii="Arial" w:hAnsi="Arial" w:cs="Arial"/>
                <w:bCs/>
                <w:lang w:eastAsia="en-GB"/>
              </w:rPr>
              <w:t xml:space="preserve">Independent Protecting Vulnerable </w:t>
            </w:r>
            <w:r>
              <w:rPr>
                <w:rFonts w:ascii="Arial" w:hAnsi="Arial" w:cs="Arial"/>
                <w:bCs/>
                <w:lang w:eastAsia="en-GB"/>
              </w:rPr>
              <w:t>Person</w:t>
            </w:r>
            <w:r w:rsidRPr="00A20F1C">
              <w:rPr>
                <w:rFonts w:ascii="Arial" w:hAnsi="Arial" w:cs="Arial"/>
                <w:bCs/>
                <w:lang w:eastAsia="en-GB"/>
              </w:rPr>
              <w:t xml:space="preserve"> Manager, South Wales Police</w:t>
            </w:r>
          </w:p>
        </w:tc>
      </w:tr>
      <w:tr w:rsidR="00131429" w:rsidRPr="00A20F1C" w14:paraId="12A5B4B1" w14:textId="77777777" w:rsidTr="00C479DE">
        <w:trPr>
          <w:trHeight w:val="510"/>
        </w:trPr>
        <w:tc>
          <w:tcPr>
            <w:tcW w:w="9639" w:type="dxa"/>
            <w:gridSpan w:val="2"/>
            <w:shd w:val="clear" w:color="auto" w:fill="D9D9D9" w:themeFill="background1" w:themeFillShade="D9"/>
            <w:vAlign w:val="center"/>
          </w:tcPr>
          <w:p w14:paraId="04A03F36" w14:textId="77777777" w:rsidR="00131429" w:rsidRPr="00A319CA" w:rsidRDefault="00131429" w:rsidP="00C479DE">
            <w:pPr>
              <w:jc w:val="center"/>
              <w:rPr>
                <w:rFonts w:ascii="Arial" w:hAnsi="Arial" w:cs="Arial"/>
              </w:rPr>
            </w:pPr>
            <w:r w:rsidRPr="00A319CA">
              <w:rPr>
                <w:rFonts w:ascii="Arial" w:hAnsi="Arial" w:cs="Arial"/>
              </w:rPr>
              <w:lastRenderedPageBreak/>
              <w:t>National Probation Service</w:t>
            </w:r>
          </w:p>
        </w:tc>
      </w:tr>
      <w:tr w:rsidR="00131429" w:rsidRPr="00A20F1C" w14:paraId="636FF3FC" w14:textId="77777777" w:rsidTr="00C479DE">
        <w:trPr>
          <w:trHeight w:val="490"/>
        </w:trPr>
        <w:tc>
          <w:tcPr>
            <w:tcW w:w="2518" w:type="dxa"/>
            <w:tcBorders>
              <w:top w:val="single" w:sz="4" w:space="0" w:color="auto"/>
            </w:tcBorders>
            <w:vAlign w:val="center"/>
          </w:tcPr>
          <w:p w14:paraId="7A119502" w14:textId="77777777" w:rsidR="00131429" w:rsidRPr="00A319CA" w:rsidRDefault="00131429" w:rsidP="00C479DE">
            <w:pPr>
              <w:rPr>
                <w:rFonts w:ascii="Arial" w:hAnsi="Arial" w:cs="Arial"/>
                <w:color w:val="000000"/>
              </w:rPr>
            </w:pPr>
            <w:r w:rsidRPr="00A319CA">
              <w:rPr>
                <w:rFonts w:ascii="Arial" w:hAnsi="Arial" w:cs="Arial"/>
                <w:color w:val="000000"/>
              </w:rPr>
              <w:t>Hannah Williams</w:t>
            </w:r>
          </w:p>
        </w:tc>
        <w:tc>
          <w:tcPr>
            <w:tcW w:w="7121" w:type="dxa"/>
            <w:tcBorders>
              <w:top w:val="single" w:sz="4" w:space="0" w:color="auto"/>
            </w:tcBorders>
            <w:vAlign w:val="center"/>
          </w:tcPr>
          <w:p w14:paraId="0F8E5C19" w14:textId="77777777" w:rsidR="00131429" w:rsidRPr="00A20F1C" w:rsidRDefault="00131429" w:rsidP="00C479DE">
            <w:pPr>
              <w:ind w:left="34"/>
              <w:rPr>
                <w:rFonts w:ascii="Arial" w:hAnsi="Arial" w:cs="Arial"/>
                <w:color w:val="000000"/>
              </w:rPr>
            </w:pPr>
            <w:r w:rsidRPr="00A20F1C">
              <w:rPr>
                <w:rFonts w:ascii="Arial" w:hAnsi="Arial" w:cs="Arial"/>
                <w:color w:val="000000"/>
              </w:rPr>
              <w:t>LDU Head for National Probation Service</w:t>
            </w:r>
          </w:p>
        </w:tc>
      </w:tr>
      <w:tr w:rsidR="00131429" w:rsidRPr="00A20F1C" w14:paraId="0A552AE2" w14:textId="77777777" w:rsidTr="00C479DE">
        <w:trPr>
          <w:trHeight w:val="480"/>
        </w:trPr>
        <w:tc>
          <w:tcPr>
            <w:tcW w:w="9639" w:type="dxa"/>
            <w:gridSpan w:val="2"/>
            <w:tcBorders>
              <w:top w:val="single" w:sz="4" w:space="0" w:color="auto"/>
            </w:tcBorders>
            <w:shd w:val="clear" w:color="auto" w:fill="D9D9D9" w:themeFill="background1" w:themeFillShade="D9"/>
            <w:vAlign w:val="center"/>
          </w:tcPr>
          <w:p w14:paraId="58F000A2" w14:textId="77777777" w:rsidR="00131429" w:rsidRPr="00BC66A4" w:rsidRDefault="00131429" w:rsidP="00C479DE">
            <w:pPr>
              <w:ind w:left="34"/>
              <w:jc w:val="center"/>
              <w:rPr>
                <w:rFonts w:ascii="Arial" w:hAnsi="Arial" w:cs="Arial"/>
              </w:rPr>
            </w:pPr>
            <w:r w:rsidRPr="00BC66A4">
              <w:rPr>
                <w:rFonts w:ascii="Arial" w:hAnsi="Arial" w:cs="Arial"/>
              </w:rPr>
              <w:t>Community Rehabilitation Company</w:t>
            </w:r>
          </w:p>
        </w:tc>
      </w:tr>
      <w:tr w:rsidR="00131429" w:rsidRPr="00A20F1C" w14:paraId="09CEC2A3" w14:textId="77777777" w:rsidTr="00C479DE">
        <w:trPr>
          <w:trHeight w:val="530"/>
        </w:trPr>
        <w:tc>
          <w:tcPr>
            <w:tcW w:w="2518" w:type="dxa"/>
            <w:tcBorders>
              <w:top w:val="single" w:sz="4" w:space="0" w:color="auto"/>
            </w:tcBorders>
            <w:vAlign w:val="center"/>
          </w:tcPr>
          <w:p w14:paraId="005AE663" w14:textId="77777777" w:rsidR="00131429" w:rsidRPr="00BC66A4" w:rsidRDefault="00131429" w:rsidP="00C479DE">
            <w:pPr>
              <w:rPr>
                <w:rFonts w:ascii="Arial" w:hAnsi="Arial" w:cs="Arial"/>
              </w:rPr>
            </w:pPr>
            <w:r w:rsidRPr="00BC66A4">
              <w:rPr>
                <w:rFonts w:ascii="Arial" w:hAnsi="Arial" w:cs="Arial"/>
              </w:rPr>
              <w:t>Victoria Harris</w:t>
            </w:r>
          </w:p>
        </w:tc>
        <w:tc>
          <w:tcPr>
            <w:tcW w:w="7121" w:type="dxa"/>
            <w:tcBorders>
              <w:top w:val="single" w:sz="4" w:space="0" w:color="auto"/>
            </w:tcBorders>
            <w:vAlign w:val="center"/>
          </w:tcPr>
          <w:p w14:paraId="3A4525FA" w14:textId="77777777" w:rsidR="00131429" w:rsidRPr="00BC66A4" w:rsidRDefault="00131429" w:rsidP="00C479DE">
            <w:pPr>
              <w:ind w:left="34"/>
              <w:rPr>
                <w:rFonts w:ascii="Arial" w:hAnsi="Arial" w:cs="Arial"/>
              </w:rPr>
            </w:pPr>
            <w:r w:rsidRPr="00BC66A4">
              <w:rPr>
                <w:rFonts w:ascii="Arial" w:hAnsi="Arial" w:cs="Arial"/>
              </w:rPr>
              <w:t>LDU Head for Wales Community Rehabilitation Company</w:t>
            </w:r>
          </w:p>
        </w:tc>
      </w:tr>
      <w:tr w:rsidR="00131429" w:rsidRPr="00A20F1C" w14:paraId="13F6A751" w14:textId="77777777" w:rsidTr="00C479DE">
        <w:trPr>
          <w:trHeight w:val="520"/>
        </w:trPr>
        <w:tc>
          <w:tcPr>
            <w:tcW w:w="9639" w:type="dxa"/>
            <w:gridSpan w:val="2"/>
            <w:tcBorders>
              <w:top w:val="single" w:sz="4" w:space="0" w:color="auto"/>
            </w:tcBorders>
            <w:shd w:val="clear" w:color="auto" w:fill="D9D9D9" w:themeFill="background1" w:themeFillShade="D9"/>
            <w:vAlign w:val="center"/>
          </w:tcPr>
          <w:p w14:paraId="5C0DAEC5" w14:textId="77777777" w:rsidR="00131429" w:rsidRPr="00A20F1C" w:rsidRDefault="00131429" w:rsidP="00C479DE">
            <w:pPr>
              <w:ind w:left="34"/>
              <w:jc w:val="center"/>
              <w:rPr>
                <w:rFonts w:ascii="Arial" w:hAnsi="Arial" w:cs="Arial"/>
                <w:color w:val="000000"/>
              </w:rPr>
            </w:pPr>
            <w:r w:rsidRPr="00A20F1C">
              <w:rPr>
                <w:rFonts w:ascii="Arial" w:hAnsi="Arial" w:cs="Arial"/>
              </w:rPr>
              <w:t>HMP Cardiff</w:t>
            </w:r>
          </w:p>
        </w:tc>
      </w:tr>
      <w:tr w:rsidR="00131429" w:rsidRPr="00A20F1C" w14:paraId="77AE4717" w14:textId="77777777" w:rsidTr="00C479DE">
        <w:trPr>
          <w:trHeight w:val="542"/>
        </w:trPr>
        <w:tc>
          <w:tcPr>
            <w:tcW w:w="2518" w:type="dxa"/>
            <w:tcBorders>
              <w:top w:val="single" w:sz="4" w:space="0" w:color="auto"/>
            </w:tcBorders>
            <w:vAlign w:val="center"/>
          </w:tcPr>
          <w:p w14:paraId="787D898B" w14:textId="3C443469" w:rsidR="00131429" w:rsidRPr="00C109F5" w:rsidRDefault="00C109F5" w:rsidP="00C109F5">
            <w:pPr>
              <w:rPr>
                <w:rFonts w:ascii="Arial" w:hAnsi="Arial" w:cs="Arial"/>
                <w:color w:val="000000"/>
              </w:rPr>
            </w:pPr>
            <w:r w:rsidRPr="00C109F5">
              <w:rPr>
                <w:rFonts w:ascii="Arial" w:hAnsi="Arial" w:cs="Arial"/>
                <w:color w:val="000000"/>
              </w:rPr>
              <w:t>Helen Ryder</w:t>
            </w:r>
          </w:p>
        </w:tc>
        <w:tc>
          <w:tcPr>
            <w:tcW w:w="7121" w:type="dxa"/>
            <w:tcBorders>
              <w:top w:val="single" w:sz="4" w:space="0" w:color="auto"/>
            </w:tcBorders>
            <w:vAlign w:val="center"/>
          </w:tcPr>
          <w:p w14:paraId="03127F67" w14:textId="77777777" w:rsidR="00131429" w:rsidRPr="00A20F1C" w:rsidRDefault="00131429" w:rsidP="00C479DE">
            <w:pPr>
              <w:ind w:left="34"/>
              <w:rPr>
                <w:rFonts w:ascii="Arial" w:hAnsi="Arial" w:cs="Arial"/>
              </w:rPr>
            </w:pPr>
            <w:r w:rsidRPr="00A20F1C">
              <w:rPr>
                <w:rFonts w:ascii="Arial" w:hAnsi="Arial" w:cs="Arial"/>
              </w:rPr>
              <w:t>Governor</w:t>
            </w:r>
          </w:p>
        </w:tc>
      </w:tr>
      <w:tr w:rsidR="00131429" w:rsidRPr="00A20F1C" w14:paraId="7A853400" w14:textId="77777777" w:rsidTr="00C479DE">
        <w:trPr>
          <w:trHeight w:val="510"/>
        </w:trPr>
        <w:tc>
          <w:tcPr>
            <w:tcW w:w="9639" w:type="dxa"/>
            <w:gridSpan w:val="2"/>
            <w:shd w:val="clear" w:color="auto" w:fill="D9D9D9" w:themeFill="background1" w:themeFillShade="D9"/>
            <w:vAlign w:val="center"/>
          </w:tcPr>
          <w:p w14:paraId="73EA31CB" w14:textId="77777777" w:rsidR="00131429" w:rsidRPr="00A20F1C" w:rsidRDefault="00131429" w:rsidP="00C479DE">
            <w:pPr>
              <w:jc w:val="center"/>
              <w:rPr>
                <w:rFonts w:ascii="Arial" w:hAnsi="Arial" w:cs="Arial"/>
              </w:rPr>
            </w:pPr>
            <w:r w:rsidRPr="00A20F1C">
              <w:rPr>
                <w:rFonts w:ascii="Arial" w:hAnsi="Arial" w:cs="Arial"/>
              </w:rPr>
              <w:t>Welsh Ambulance Service Trust</w:t>
            </w:r>
          </w:p>
        </w:tc>
      </w:tr>
      <w:tr w:rsidR="00131429" w:rsidRPr="00A20F1C" w14:paraId="382ACCBA" w14:textId="77777777" w:rsidTr="00C479DE">
        <w:trPr>
          <w:trHeight w:val="510"/>
        </w:trPr>
        <w:tc>
          <w:tcPr>
            <w:tcW w:w="2518" w:type="dxa"/>
            <w:tcBorders>
              <w:bottom w:val="single" w:sz="4" w:space="0" w:color="auto"/>
            </w:tcBorders>
            <w:vAlign w:val="center"/>
          </w:tcPr>
          <w:p w14:paraId="6328DC8F" w14:textId="77777777" w:rsidR="00131429" w:rsidRPr="00A319CA" w:rsidRDefault="00131429" w:rsidP="00C479DE">
            <w:pPr>
              <w:rPr>
                <w:rFonts w:ascii="Arial" w:hAnsi="Arial" w:cs="Arial"/>
              </w:rPr>
            </w:pPr>
            <w:r w:rsidRPr="00A319CA">
              <w:rPr>
                <w:rFonts w:ascii="Arial" w:hAnsi="Arial" w:cs="Arial"/>
              </w:rPr>
              <w:t>Nikki Harvey</w:t>
            </w:r>
          </w:p>
        </w:tc>
        <w:tc>
          <w:tcPr>
            <w:tcW w:w="7121" w:type="dxa"/>
            <w:tcBorders>
              <w:bottom w:val="single" w:sz="4" w:space="0" w:color="auto"/>
            </w:tcBorders>
            <w:vAlign w:val="center"/>
          </w:tcPr>
          <w:p w14:paraId="31A23DD4" w14:textId="77777777" w:rsidR="00131429" w:rsidRPr="00A20F1C" w:rsidRDefault="00131429" w:rsidP="00C479DE">
            <w:pPr>
              <w:ind w:left="34"/>
              <w:rPr>
                <w:rFonts w:ascii="Arial" w:hAnsi="Arial" w:cs="Arial"/>
                <w:color w:val="000000"/>
              </w:rPr>
            </w:pPr>
            <w:r w:rsidRPr="00A20F1C">
              <w:rPr>
                <w:rFonts w:ascii="Arial" w:hAnsi="Arial" w:cs="Arial"/>
              </w:rPr>
              <w:t>Named Professional for Safeguarding</w:t>
            </w:r>
          </w:p>
        </w:tc>
      </w:tr>
      <w:tr w:rsidR="00131429" w:rsidRPr="00A20F1C" w14:paraId="683E09B7" w14:textId="77777777" w:rsidTr="00C479DE">
        <w:trPr>
          <w:trHeight w:val="510"/>
        </w:trPr>
        <w:tc>
          <w:tcPr>
            <w:tcW w:w="9639" w:type="dxa"/>
            <w:gridSpan w:val="2"/>
            <w:shd w:val="clear" w:color="auto" w:fill="D9D9D9" w:themeFill="background1" w:themeFillShade="D9"/>
            <w:vAlign w:val="center"/>
          </w:tcPr>
          <w:p w14:paraId="5CFCC5D3" w14:textId="77777777" w:rsidR="00131429" w:rsidRPr="00A319CA" w:rsidRDefault="00131429" w:rsidP="00C479DE">
            <w:pPr>
              <w:jc w:val="center"/>
              <w:rPr>
                <w:rFonts w:ascii="Arial" w:hAnsi="Arial" w:cs="Arial"/>
              </w:rPr>
            </w:pPr>
            <w:r w:rsidRPr="00A319CA">
              <w:rPr>
                <w:rFonts w:ascii="Arial" w:hAnsi="Arial" w:cs="Arial"/>
              </w:rPr>
              <w:t>South Wales Fire and Rescue</w:t>
            </w:r>
          </w:p>
        </w:tc>
      </w:tr>
      <w:tr w:rsidR="00131429" w:rsidRPr="00A20F1C" w14:paraId="1B8CCBAC" w14:textId="77777777" w:rsidTr="00C479DE">
        <w:trPr>
          <w:trHeight w:val="510"/>
        </w:trPr>
        <w:tc>
          <w:tcPr>
            <w:tcW w:w="2518" w:type="dxa"/>
            <w:vAlign w:val="center"/>
          </w:tcPr>
          <w:p w14:paraId="2F07980F" w14:textId="77777777" w:rsidR="00131429" w:rsidRPr="00A319CA" w:rsidRDefault="00131429" w:rsidP="00C479DE">
            <w:pPr>
              <w:rPr>
                <w:rFonts w:ascii="Arial" w:hAnsi="Arial" w:cs="Arial"/>
                <w:i/>
              </w:rPr>
            </w:pPr>
            <w:r w:rsidRPr="00A319CA">
              <w:rPr>
                <w:rFonts w:ascii="Arial" w:hAnsi="Arial" w:cs="Arial"/>
                <w:iCs/>
              </w:rPr>
              <w:t>Shaun Moody</w:t>
            </w:r>
          </w:p>
        </w:tc>
        <w:tc>
          <w:tcPr>
            <w:tcW w:w="7121" w:type="dxa"/>
            <w:vAlign w:val="center"/>
          </w:tcPr>
          <w:p w14:paraId="5161447A" w14:textId="77777777" w:rsidR="00131429" w:rsidRPr="00A20F1C" w:rsidRDefault="00131429" w:rsidP="00C479DE">
            <w:pPr>
              <w:ind w:left="34"/>
              <w:rPr>
                <w:rFonts w:ascii="Arial" w:hAnsi="Arial" w:cs="Arial"/>
                <w:i/>
              </w:rPr>
            </w:pPr>
            <w:r w:rsidRPr="00A20F1C">
              <w:rPr>
                <w:rFonts w:ascii="Arial" w:hAnsi="Arial" w:cs="Arial"/>
                <w:iCs/>
              </w:rPr>
              <w:t>Group Manager Community Safety and Partnerships</w:t>
            </w:r>
          </w:p>
        </w:tc>
      </w:tr>
      <w:tr w:rsidR="00131429" w:rsidRPr="00A20F1C" w14:paraId="389A0F60" w14:textId="77777777" w:rsidTr="00C479DE">
        <w:trPr>
          <w:trHeight w:val="510"/>
        </w:trPr>
        <w:tc>
          <w:tcPr>
            <w:tcW w:w="9639" w:type="dxa"/>
            <w:gridSpan w:val="2"/>
            <w:shd w:val="clear" w:color="auto" w:fill="D9D9D9" w:themeFill="background1" w:themeFillShade="D9"/>
            <w:vAlign w:val="center"/>
          </w:tcPr>
          <w:p w14:paraId="036E46AD" w14:textId="77777777" w:rsidR="00131429" w:rsidRPr="00A319CA" w:rsidRDefault="00131429" w:rsidP="00C479DE">
            <w:pPr>
              <w:jc w:val="center"/>
              <w:rPr>
                <w:rFonts w:ascii="Arial" w:hAnsi="Arial" w:cs="Arial"/>
              </w:rPr>
            </w:pPr>
            <w:r w:rsidRPr="00A319CA">
              <w:rPr>
                <w:rFonts w:ascii="Arial" w:hAnsi="Arial" w:cs="Arial"/>
              </w:rPr>
              <w:t>Third Sector</w:t>
            </w:r>
          </w:p>
        </w:tc>
      </w:tr>
      <w:tr w:rsidR="00131429" w:rsidRPr="00A20F1C" w14:paraId="2CF5BE10" w14:textId="77777777" w:rsidTr="00C479DE">
        <w:trPr>
          <w:trHeight w:val="510"/>
        </w:trPr>
        <w:tc>
          <w:tcPr>
            <w:tcW w:w="2518" w:type="dxa"/>
            <w:vAlign w:val="center"/>
          </w:tcPr>
          <w:p w14:paraId="094C9604" w14:textId="77777777" w:rsidR="00131429" w:rsidRPr="00A319CA" w:rsidRDefault="00131429" w:rsidP="00C479DE">
            <w:pPr>
              <w:rPr>
                <w:rFonts w:ascii="Arial" w:hAnsi="Arial" w:cs="Arial"/>
              </w:rPr>
            </w:pPr>
            <w:r w:rsidRPr="00A319CA">
              <w:rPr>
                <w:rFonts w:ascii="Arial" w:hAnsi="Arial" w:cs="Arial"/>
              </w:rPr>
              <w:t>Sandra Roberts</w:t>
            </w:r>
          </w:p>
        </w:tc>
        <w:tc>
          <w:tcPr>
            <w:tcW w:w="7121" w:type="dxa"/>
            <w:shd w:val="clear" w:color="auto" w:fill="auto"/>
            <w:vAlign w:val="center"/>
          </w:tcPr>
          <w:p w14:paraId="5A23DD83" w14:textId="77777777" w:rsidR="00131429" w:rsidRPr="00A20F1C" w:rsidRDefault="00131429" w:rsidP="00C479DE">
            <w:pPr>
              <w:ind w:left="34"/>
              <w:rPr>
                <w:rFonts w:ascii="Arial" w:hAnsi="Arial" w:cs="Arial"/>
              </w:rPr>
            </w:pPr>
            <w:r w:rsidRPr="00A20F1C">
              <w:rPr>
                <w:rFonts w:ascii="Arial" w:hAnsi="Arial" w:cs="Arial"/>
              </w:rPr>
              <w:t>Vale Centre for Voluntary Services</w:t>
            </w:r>
          </w:p>
        </w:tc>
      </w:tr>
      <w:tr w:rsidR="00131429" w:rsidRPr="00A20F1C" w14:paraId="2EC36084" w14:textId="77777777" w:rsidTr="00C479DE">
        <w:trPr>
          <w:trHeight w:val="510"/>
        </w:trPr>
        <w:tc>
          <w:tcPr>
            <w:tcW w:w="2518" w:type="dxa"/>
            <w:vAlign w:val="center"/>
          </w:tcPr>
          <w:p w14:paraId="6A892CA0" w14:textId="77777777" w:rsidR="00131429" w:rsidRPr="00A319CA" w:rsidRDefault="00131429" w:rsidP="00C479DE">
            <w:pPr>
              <w:rPr>
                <w:rFonts w:ascii="Arial" w:hAnsi="Arial" w:cs="Arial"/>
              </w:rPr>
            </w:pPr>
            <w:r w:rsidRPr="00A319CA">
              <w:rPr>
                <w:rFonts w:ascii="Arial" w:hAnsi="Arial" w:cs="Arial"/>
              </w:rPr>
              <w:t>Rachael Nicholson-Wright</w:t>
            </w:r>
          </w:p>
        </w:tc>
        <w:tc>
          <w:tcPr>
            <w:tcW w:w="7121" w:type="dxa"/>
            <w:shd w:val="clear" w:color="auto" w:fill="auto"/>
            <w:vAlign w:val="center"/>
          </w:tcPr>
          <w:p w14:paraId="2B81D489" w14:textId="77777777" w:rsidR="00131429" w:rsidRPr="00A20F1C" w:rsidRDefault="00131429" w:rsidP="00C479DE">
            <w:pPr>
              <w:ind w:left="34"/>
              <w:rPr>
                <w:rFonts w:ascii="Arial" w:hAnsi="Arial" w:cs="Arial"/>
              </w:rPr>
            </w:pPr>
            <w:r w:rsidRPr="00E95DA4">
              <w:rPr>
                <w:rFonts w:ascii="Arial" w:hAnsi="Arial" w:cs="Arial"/>
                <w:szCs w:val="24"/>
              </w:rPr>
              <w:t xml:space="preserve">Director of Action on Elder Abuse </w:t>
            </w:r>
            <w:proofErr w:type="spellStart"/>
            <w:r w:rsidRPr="00E95DA4">
              <w:rPr>
                <w:rFonts w:ascii="Arial" w:hAnsi="Arial" w:cs="Arial"/>
                <w:szCs w:val="24"/>
              </w:rPr>
              <w:t>Cymru</w:t>
            </w:r>
            <w:proofErr w:type="spellEnd"/>
          </w:p>
        </w:tc>
      </w:tr>
      <w:tr w:rsidR="00131429" w:rsidRPr="00A20F1C" w14:paraId="5FF35FCB" w14:textId="77777777" w:rsidTr="00C479DE">
        <w:trPr>
          <w:trHeight w:val="510"/>
        </w:trPr>
        <w:tc>
          <w:tcPr>
            <w:tcW w:w="9639" w:type="dxa"/>
            <w:gridSpan w:val="2"/>
            <w:shd w:val="clear" w:color="auto" w:fill="D9D9D9" w:themeFill="background1" w:themeFillShade="D9"/>
            <w:vAlign w:val="center"/>
          </w:tcPr>
          <w:p w14:paraId="185A6C24" w14:textId="77777777" w:rsidR="00131429" w:rsidRPr="00A319CA" w:rsidRDefault="00131429" w:rsidP="00C479DE">
            <w:pPr>
              <w:jc w:val="center"/>
              <w:rPr>
                <w:rFonts w:ascii="Arial" w:hAnsi="Arial" w:cs="Arial"/>
                <w:color w:val="1F497D" w:themeColor="text2"/>
              </w:rPr>
            </w:pPr>
            <w:r w:rsidRPr="00A319CA">
              <w:rPr>
                <w:rFonts w:ascii="Arial" w:hAnsi="Arial" w:cs="Arial"/>
              </w:rPr>
              <w:t>Care Providers</w:t>
            </w:r>
          </w:p>
        </w:tc>
      </w:tr>
      <w:tr w:rsidR="00131429" w:rsidRPr="00A20F1C" w14:paraId="17BDD0CB" w14:textId="77777777" w:rsidTr="00C479DE">
        <w:trPr>
          <w:trHeight w:val="510"/>
        </w:trPr>
        <w:tc>
          <w:tcPr>
            <w:tcW w:w="2518" w:type="dxa"/>
            <w:vAlign w:val="center"/>
          </w:tcPr>
          <w:p w14:paraId="16AEC9DD" w14:textId="77777777" w:rsidR="00131429" w:rsidRPr="00A319CA" w:rsidRDefault="00131429" w:rsidP="00C479DE">
            <w:pPr>
              <w:rPr>
                <w:rFonts w:ascii="Arial" w:hAnsi="Arial" w:cs="Arial"/>
              </w:rPr>
            </w:pPr>
            <w:r w:rsidRPr="00A319CA">
              <w:rPr>
                <w:rFonts w:ascii="Arial" w:hAnsi="Arial" w:cs="Arial"/>
              </w:rPr>
              <w:t>Brian West</w:t>
            </w:r>
          </w:p>
        </w:tc>
        <w:tc>
          <w:tcPr>
            <w:tcW w:w="7121" w:type="dxa"/>
            <w:vAlign w:val="center"/>
          </w:tcPr>
          <w:p w14:paraId="4A82D1F7" w14:textId="77777777" w:rsidR="00131429" w:rsidRPr="00A20F1C" w:rsidRDefault="00131429" w:rsidP="00C479DE">
            <w:pPr>
              <w:ind w:left="34"/>
              <w:rPr>
                <w:rFonts w:ascii="Arial" w:hAnsi="Arial" w:cs="Arial"/>
              </w:rPr>
            </w:pPr>
            <w:r>
              <w:rPr>
                <w:rFonts w:ascii="Arial" w:hAnsi="Arial" w:cs="Arial"/>
              </w:rPr>
              <w:t>Chair of Vale of Glamorgan Care Homes/Care Forum Wales</w:t>
            </w:r>
          </w:p>
        </w:tc>
      </w:tr>
      <w:tr w:rsidR="00131429" w:rsidRPr="00A20F1C" w14:paraId="73384147" w14:textId="77777777" w:rsidTr="00C479DE">
        <w:trPr>
          <w:trHeight w:val="510"/>
        </w:trPr>
        <w:tc>
          <w:tcPr>
            <w:tcW w:w="2518" w:type="dxa"/>
            <w:vAlign w:val="center"/>
          </w:tcPr>
          <w:p w14:paraId="67FFA9FA" w14:textId="77777777" w:rsidR="00131429" w:rsidRPr="00A319CA" w:rsidRDefault="00131429" w:rsidP="00C479DE">
            <w:pPr>
              <w:rPr>
                <w:rFonts w:ascii="Arial" w:hAnsi="Arial" w:cs="Arial"/>
              </w:rPr>
            </w:pPr>
            <w:r w:rsidRPr="00A319CA">
              <w:rPr>
                <w:rFonts w:ascii="Arial" w:hAnsi="Arial" w:cs="Arial"/>
                <w:color w:val="000000"/>
              </w:rPr>
              <w:t>Mandy Evans</w:t>
            </w:r>
          </w:p>
        </w:tc>
        <w:tc>
          <w:tcPr>
            <w:tcW w:w="7121" w:type="dxa"/>
            <w:shd w:val="clear" w:color="auto" w:fill="auto"/>
            <w:vAlign w:val="center"/>
          </w:tcPr>
          <w:p w14:paraId="5628B86E" w14:textId="77777777" w:rsidR="00131429" w:rsidRPr="00A20F1C" w:rsidRDefault="00131429" w:rsidP="00C479DE">
            <w:pPr>
              <w:ind w:left="34"/>
              <w:rPr>
                <w:rFonts w:ascii="Arial" w:hAnsi="Arial" w:cs="Arial"/>
              </w:rPr>
            </w:pPr>
            <w:r w:rsidRPr="00A20F1C">
              <w:rPr>
                <w:rFonts w:ascii="Arial" w:hAnsi="Arial" w:cs="Arial"/>
                <w:color w:val="000000"/>
              </w:rPr>
              <w:t>Learning Disability &amp; Supported Living Care Providers</w:t>
            </w:r>
          </w:p>
        </w:tc>
      </w:tr>
      <w:tr w:rsidR="00131429" w:rsidRPr="00A20F1C" w14:paraId="7337678D" w14:textId="77777777" w:rsidTr="00C479DE">
        <w:trPr>
          <w:trHeight w:val="510"/>
        </w:trPr>
        <w:tc>
          <w:tcPr>
            <w:tcW w:w="9639" w:type="dxa"/>
            <w:gridSpan w:val="2"/>
            <w:shd w:val="clear" w:color="auto" w:fill="D9D9D9" w:themeFill="background1" w:themeFillShade="D9"/>
            <w:vAlign w:val="center"/>
          </w:tcPr>
          <w:p w14:paraId="502D4185" w14:textId="77777777" w:rsidR="00131429" w:rsidRPr="00A319CA" w:rsidRDefault="00131429" w:rsidP="00C479DE">
            <w:pPr>
              <w:jc w:val="center"/>
              <w:rPr>
                <w:rFonts w:ascii="Arial" w:hAnsi="Arial" w:cs="Arial"/>
                <w:color w:val="1F497D" w:themeColor="text2"/>
              </w:rPr>
            </w:pPr>
            <w:r w:rsidRPr="00A319CA">
              <w:rPr>
                <w:rFonts w:ascii="Arial" w:hAnsi="Arial" w:cs="Arial"/>
              </w:rPr>
              <w:t>Advisors in Attendance</w:t>
            </w:r>
          </w:p>
        </w:tc>
      </w:tr>
      <w:tr w:rsidR="00131429" w:rsidRPr="00A20F1C" w14:paraId="06D13B9D" w14:textId="77777777" w:rsidTr="00C479DE">
        <w:trPr>
          <w:trHeight w:val="510"/>
        </w:trPr>
        <w:tc>
          <w:tcPr>
            <w:tcW w:w="2518" w:type="dxa"/>
            <w:vAlign w:val="center"/>
          </w:tcPr>
          <w:p w14:paraId="2F8C7D11" w14:textId="77777777" w:rsidR="00131429" w:rsidRPr="00A319CA" w:rsidRDefault="00131429" w:rsidP="00C479DE">
            <w:pPr>
              <w:rPr>
                <w:rFonts w:ascii="Arial" w:hAnsi="Arial" w:cs="Arial"/>
                <w:color w:val="000000"/>
              </w:rPr>
            </w:pPr>
            <w:r w:rsidRPr="00A319CA">
              <w:rPr>
                <w:rFonts w:ascii="Arial" w:hAnsi="Arial" w:cs="Arial"/>
                <w:color w:val="000000"/>
              </w:rPr>
              <w:t>Carolyn Goodall</w:t>
            </w:r>
          </w:p>
        </w:tc>
        <w:tc>
          <w:tcPr>
            <w:tcW w:w="7121" w:type="dxa"/>
            <w:shd w:val="clear" w:color="auto" w:fill="auto"/>
            <w:vAlign w:val="center"/>
          </w:tcPr>
          <w:p w14:paraId="3BA6BDEF" w14:textId="77777777" w:rsidR="00131429" w:rsidRPr="00A20F1C" w:rsidRDefault="00131429" w:rsidP="00C479DE">
            <w:pPr>
              <w:ind w:left="34"/>
              <w:rPr>
                <w:rFonts w:ascii="Arial" w:hAnsi="Arial" w:cs="Arial"/>
                <w:color w:val="000000"/>
              </w:rPr>
            </w:pPr>
            <w:r w:rsidRPr="00A20F1C">
              <w:rPr>
                <w:rFonts w:ascii="Arial" w:hAnsi="Arial" w:cs="Arial"/>
                <w:color w:val="000000"/>
              </w:rPr>
              <w:t>Senior Lawyer, Legal Services, Vale of Glamorgan Council</w:t>
            </w:r>
          </w:p>
        </w:tc>
      </w:tr>
    </w:tbl>
    <w:p w14:paraId="292F2E77" w14:textId="77777777" w:rsidR="00131429" w:rsidRDefault="00131429" w:rsidP="000A2B60">
      <w:pPr>
        <w:spacing w:before="120" w:after="120"/>
        <w:rPr>
          <w:rFonts w:ascii="Arial" w:hAnsi="Arial" w:cs="Arial"/>
          <w:b/>
          <w:sz w:val="24"/>
          <w:szCs w:val="24"/>
        </w:rPr>
      </w:pPr>
    </w:p>
    <w:p w14:paraId="6C190CFA" w14:textId="0B4EF70E" w:rsidR="00764C87" w:rsidRPr="0012676F" w:rsidRDefault="00764C87" w:rsidP="000A2B60">
      <w:pPr>
        <w:spacing w:before="120" w:after="120"/>
        <w:rPr>
          <w:rFonts w:ascii="Arial" w:hAnsi="Arial" w:cs="Arial"/>
          <w:b/>
          <w:sz w:val="24"/>
          <w:szCs w:val="24"/>
        </w:rPr>
      </w:pPr>
      <w:r w:rsidRPr="0012676F">
        <w:rPr>
          <w:rFonts w:ascii="Arial" w:hAnsi="Arial" w:cs="Arial"/>
          <w:b/>
          <w:sz w:val="24"/>
          <w:szCs w:val="24"/>
        </w:rPr>
        <w:t>Additional representatives form the following Sub Groups:</w:t>
      </w:r>
    </w:p>
    <w:p w14:paraId="1813BF9E" w14:textId="77777777" w:rsidR="00764C87" w:rsidRPr="0012676F" w:rsidRDefault="00764C87" w:rsidP="00E220F8">
      <w:pPr>
        <w:pStyle w:val="ListParagraph"/>
        <w:numPr>
          <w:ilvl w:val="0"/>
          <w:numId w:val="1"/>
        </w:numPr>
        <w:spacing w:after="120"/>
        <w:ind w:left="714" w:hanging="357"/>
        <w:rPr>
          <w:rFonts w:ascii="Arial" w:hAnsi="Arial" w:cs="Arial"/>
          <w:b/>
          <w:sz w:val="24"/>
          <w:szCs w:val="24"/>
        </w:rPr>
      </w:pPr>
      <w:r w:rsidRPr="0012676F">
        <w:rPr>
          <w:rFonts w:ascii="Arial" w:hAnsi="Arial" w:cs="Arial"/>
          <w:b/>
          <w:sz w:val="24"/>
          <w:szCs w:val="24"/>
        </w:rPr>
        <w:t>CPR/APR Practice Review Sub Group</w:t>
      </w:r>
    </w:p>
    <w:p w14:paraId="48AAE059" w14:textId="77777777" w:rsidR="00764C87" w:rsidRPr="0012676F" w:rsidRDefault="00764C87" w:rsidP="00E220F8">
      <w:pPr>
        <w:pStyle w:val="ListParagraph"/>
        <w:numPr>
          <w:ilvl w:val="0"/>
          <w:numId w:val="1"/>
        </w:numPr>
        <w:spacing w:after="120"/>
        <w:ind w:left="714" w:hanging="357"/>
        <w:rPr>
          <w:rFonts w:ascii="Arial" w:hAnsi="Arial" w:cs="Arial"/>
          <w:b/>
          <w:sz w:val="24"/>
          <w:szCs w:val="24"/>
        </w:rPr>
      </w:pPr>
      <w:r w:rsidRPr="0012676F">
        <w:rPr>
          <w:rFonts w:ascii="Arial" w:hAnsi="Arial" w:cs="Arial"/>
          <w:b/>
          <w:sz w:val="24"/>
          <w:szCs w:val="24"/>
        </w:rPr>
        <w:t>Training Sub Group</w:t>
      </w:r>
    </w:p>
    <w:p w14:paraId="5E6D88E7" w14:textId="77777777" w:rsidR="00764C87" w:rsidRPr="0012676F" w:rsidRDefault="00764C87" w:rsidP="00E220F8">
      <w:pPr>
        <w:pStyle w:val="ListParagraph"/>
        <w:numPr>
          <w:ilvl w:val="0"/>
          <w:numId w:val="1"/>
        </w:numPr>
        <w:spacing w:after="120"/>
        <w:ind w:left="714" w:hanging="357"/>
        <w:rPr>
          <w:rFonts w:ascii="Arial" w:hAnsi="Arial" w:cs="Arial"/>
          <w:b/>
          <w:sz w:val="24"/>
          <w:szCs w:val="24"/>
        </w:rPr>
      </w:pPr>
      <w:r w:rsidRPr="0012676F">
        <w:rPr>
          <w:rFonts w:ascii="Arial" w:hAnsi="Arial" w:cs="Arial"/>
          <w:b/>
          <w:sz w:val="24"/>
          <w:szCs w:val="24"/>
        </w:rPr>
        <w:t>Audit Sub Group</w:t>
      </w:r>
    </w:p>
    <w:p w14:paraId="2B29E634" w14:textId="77777777" w:rsidR="00764C87" w:rsidRPr="0012676F" w:rsidRDefault="00764C87" w:rsidP="00E220F8">
      <w:pPr>
        <w:pStyle w:val="ListParagraph"/>
        <w:numPr>
          <w:ilvl w:val="0"/>
          <w:numId w:val="1"/>
        </w:numPr>
        <w:spacing w:after="120"/>
        <w:ind w:left="714" w:hanging="357"/>
        <w:rPr>
          <w:rFonts w:ascii="Arial" w:hAnsi="Arial" w:cs="Arial"/>
          <w:b/>
          <w:sz w:val="24"/>
          <w:szCs w:val="24"/>
        </w:rPr>
      </w:pPr>
      <w:r w:rsidRPr="0012676F">
        <w:rPr>
          <w:rFonts w:ascii="Arial" w:hAnsi="Arial" w:cs="Arial"/>
          <w:b/>
          <w:sz w:val="24"/>
          <w:szCs w:val="24"/>
        </w:rPr>
        <w:t>Communication and Engagement Sub Group</w:t>
      </w:r>
    </w:p>
    <w:p w14:paraId="01711C08" w14:textId="77777777" w:rsidR="000F70F6" w:rsidRPr="0012676F" w:rsidRDefault="000F70F6" w:rsidP="00E220F8">
      <w:pPr>
        <w:pStyle w:val="ListParagraph"/>
        <w:numPr>
          <w:ilvl w:val="0"/>
          <w:numId w:val="1"/>
        </w:numPr>
        <w:spacing w:after="120"/>
        <w:ind w:left="714" w:hanging="357"/>
        <w:rPr>
          <w:rFonts w:ascii="Arial" w:hAnsi="Arial" w:cs="Arial"/>
          <w:b/>
          <w:sz w:val="24"/>
          <w:szCs w:val="24"/>
        </w:rPr>
      </w:pPr>
      <w:r w:rsidRPr="0012676F">
        <w:rPr>
          <w:rFonts w:ascii="Arial" w:hAnsi="Arial" w:cs="Arial"/>
          <w:b/>
          <w:sz w:val="24"/>
          <w:szCs w:val="24"/>
        </w:rPr>
        <w:t>Policies, Procedures and Protocol Sub Group</w:t>
      </w:r>
    </w:p>
    <w:p w14:paraId="6B4D08CA" w14:textId="77777777" w:rsidR="00764C87" w:rsidRPr="0012676F" w:rsidRDefault="00B7325C" w:rsidP="00E220F8">
      <w:pPr>
        <w:pStyle w:val="ListParagraph"/>
        <w:numPr>
          <w:ilvl w:val="0"/>
          <w:numId w:val="1"/>
        </w:numPr>
        <w:spacing w:after="120"/>
        <w:ind w:left="714" w:hanging="357"/>
        <w:rPr>
          <w:rFonts w:ascii="Arial" w:hAnsi="Arial" w:cs="Arial"/>
          <w:b/>
          <w:sz w:val="24"/>
          <w:szCs w:val="24"/>
        </w:rPr>
      </w:pPr>
      <w:r w:rsidRPr="005F78D4">
        <w:rPr>
          <w:rFonts w:ascii="Arial" w:hAnsi="Arial" w:cs="Arial"/>
          <w:b/>
          <w:sz w:val="24"/>
          <w:szCs w:val="24"/>
        </w:rPr>
        <w:t>Thematic</w:t>
      </w:r>
      <w:r w:rsidR="00764C87" w:rsidRPr="005F78D4">
        <w:rPr>
          <w:rFonts w:ascii="Arial" w:hAnsi="Arial" w:cs="Arial"/>
          <w:b/>
          <w:sz w:val="24"/>
          <w:szCs w:val="24"/>
        </w:rPr>
        <w:t xml:space="preserve"> </w:t>
      </w:r>
      <w:r w:rsidR="00764C87" w:rsidRPr="0012676F">
        <w:rPr>
          <w:rFonts w:ascii="Arial" w:hAnsi="Arial" w:cs="Arial"/>
          <w:b/>
          <w:sz w:val="24"/>
          <w:szCs w:val="24"/>
        </w:rPr>
        <w:t>Strategic Group</w:t>
      </w:r>
    </w:p>
    <w:p w14:paraId="05571BD5" w14:textId="77777777" w:rsidR="00AE0585" w:rsidRPr="0012676F" w:rsidRDefault="00764C87" w:rsidP="00E220F8">
      <w:pPr>
        <w:pStyle w:val="ListParagraph"/>
        <w:numPr>
          <w:ilvl w:val="0"/>
          <w:numId w:val="1"/>
        </w:numPr>
        <w:spacing w:after="120"/>
        <w:rPr>
          <w:rFonts w:ascii="Arial" w:hAnsi="Arial" w:cs="Arial"/>
          <w:b/>
          <w:sz w:val="24"/>
          <w:szCs w:val="24"/>
        </w:rPr>
      </w:pPr>
      <w:r w:rsidRPr="0012676F">
        <w:rPr>
          <w:rFonts w:ascii="Arial" w:hAnsi="Arial" w:cs="Arial"/>
          <w:b/>
          <w:sz w:val="24"/>
          <w:szCs w:val="24"/>
        </w:rPr>
        <w:t>Task and Finish Groups (as required)</w:t>
      </w:r>
    </w:p>
    <w:p w14:paraId="79D36F5A" w14:textId="77777777" w:rsidR="00AE0585" w:rsidRPr="0012676F" w:rsidRDefault="00AE0585" w:rsidP="000A2B60">
      <w:pPr>
        <w:rPr>
          <w:rFonts w:ascii="Arial" w:hAnsi="Arial" w:cs="Arial"/>
          <w:b/>
          <w:sz w:val="24"/>
          <w:szCs w:val="24"/>
        </w:rPr>
        <w:sectPr w:rsidR="00AE0585" w:rsidRPr="0012676F" w:rsidSect="003167EA">
          <w:pgSz w:w="11906" w:h="16838"/>
          <w:pgMar w:top="720" w:right="849" w:bottom="720" w:left="720" w:header="708" w:footer="708"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docGrid w:linePitch="360"/>
        </w:sectPr>
      </w:pPr>
    </w:p>
    <w:p w14:paraId="3F63B9A5" w14:textId="0DEBF88C" w:rsidR="00097919" w:rsidRPr="00731BDA" w:rsidRDefault="000F70F6" w:rsidP="000F70F6">
      <w:pPr>
        <w:rPr>
          <w:rFonts w:ascii="Arial" w:hAnsi="Arial" w:cs="Arial"/>
          <w:b/>
          <w:sz w:val="28"/>
          <w:szCs w:val="24"/>
        </w:rPr>
      </w:pPr>
      <w:r w:rsidRPr="0012676F">
        <w:rPr>
          <w:rFonts w:ascii="Arial" w:hAnsi="Arial" w:cs="Arial"/>
          <w:noProof/>
          <w:lang w:eastAsia="en-GB"/>
        </w:rPr>
        <w:lastRenderedPageBreak/>
        <mc:AlternateContent>
          <mc:Choice Requires="wpg">
            <w:drawing>
              <wp:anchor distT="0" distB="0" distL="114300" distR="114300" simplePos="0" relativeHeight="251747328" behindDoc="0" locked="0" layoutInCell="1" allowOverlap="1" wp14:anchorId="74FF8E36" wp14:editId="586F697B">
                <wp:simplePos x="0" y="0"/>
                <wp:positionH relativeFrom="column">
                  <wp:posOffset>53439</wp:posOffset>
                </wp:positionH>
                <wp:positionV relativeFrom="paragraph">
                  <wp:posOffset>-127734</wp:posOffset>
                </wp:positionV>
                <wp:extent cx="9773392" cy="6804561"/>
                <wp:effectExtent l="0" t="0" r="18415" b="15875"/>
                <wp:wrapNone/>
                <wp:docPr id="17" name="Group 17"/>
                <wp:cNvGraphicFramePr/>
                <a:graphic xmlns:a="http://schemas.openxmlformats.org/drawingml/2006/main">
                  <a:graphicData uri="http://schemas.microsoft.com/office/word/2010/wordprocessingGroup">
                    <wpg:wgp>
                      <wpg:cNvGrpSpPr/>
                      <wpg:grpSpPr>
                        <a:xfrm>
                          <a:off x="0" y="0"/>
                          <a:ext cx="9773392" cy="6804561"/>
                          <a:chOff x="0" y="0"/>
                          <a:chExt cx="10058137" cy="6938952"/>
                        </a:xfrm>
                      </wpg:grpSpPr>
                      <wps:wsp>
                        <wps:cNvPr id="21" name="Rounded Rectangle 21"/>
                        <wps:cNvSpPr/>
                        <wps:spPr>
                          <a:xfrm>
                            <a:off x="2301765" y="0"/>
                            <a:ext cx="5750560" cy="832485"/>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38D5F86" w14:textId="77777777" w:rsidR="00626A84" w:rsidRPr="00F55BF8" w:rsidRDefault="00626A84" w:rsidP="000F70F6">
                              <w:pPr>
                                <w:spacing w:after="0"/>
                                <w:jc w:val="center"/>
                                <w:rPr>
                                  <w:rFonts w:ascii="Arial" w:hAnsi="Arial" w:cs="Arial"/>
                                  <w:sz w:val="36"/>
                                </w:rPr>
                              </w:pPr>
                              <w:r w:rsidRPr="00F55BF8">
                                <w:rPr>
                                  <w:rFonts w:ascii="Arial" w:hAnsi="Arial" w:cs="Arial"/>
                                  <w:sz w:val="36"/>
                                </w:rPr>
                                <w:t>Regional Safeguarding Adult/Children Boards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1024759"/>
                            <a:ext cx="4963795" cy="1250950"/>
                          </a:xfrm>
                          <a:prstGeom prst="round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F8E7B07" w14:textId="77777777" w:rsidR="00626A84" w:rsidRPr="00F55BF8" w:rsidRDefault="00626A84" w:rsidP="000F70F6">
                              <w:pPr>
                                <w:spacing w:after="0"/>
                                <w:jc w:val="center"/>
                                <w:rPr>
                                  <w:rFonts w:ascii="Arial" w:hAnsi="Arial" w:cs="Arial"/>
                                  <w:sz w:val="36"/>
                                </w:rPr>
                              </w:pPr>
                              <w:r w:rsidRPr="00F55BF8">
                                <w:rPr>
                                  <w:rFonts w:ascii="Arial" w:hAnsi="Arial" w:cs="Arial"/>
                                  <w:sz w:val="36"/>
                                </w:rPr>
                                <w:t xml:space="preserve">Safeguarding Adults Business Planning </w:t>
                              </w:r>
                            </w:p>
                            <w:p w14:paraId="48129E39" w14:textId="77777777" w:rsidR="00626A84" w:rsidRPr="00F55BF8" w:rsidRDefault="00626A84" w:rsidP="000F70F6">
                              <w:pPr>
                                <w:spacing w:after="0"/>
                                <w:jc w:val="center"/>
                                <w:rPr>
                                  <w:rFonts w:ascii="Arial" w:hAnsi="Arial" w:cs="Arial"/>
                                  <w:sz w:val="36"/>
                                </w:rPr>
                              </w:pPr>
                              <w:r w:rsidRPr="00F55BF8">
                                <w:rPr>
                                  <w:rFonts w:ascii="Arial" w:hAnsi="Arial" w:cs="Arial"/>
                                  <w:sz w:val="36"/>
                                </w:rPr>
                                <w:t>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3641834" y="2632842"/>
                            <a:ext cx="1322070" cy="1654810"/>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74ADFC9"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 xml:space="preserve">Joint </w:t>
                              </w:r>
                            </w:p>
                            <w:p w14:paraId="6E781854"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Policies, Procedures and Protocols Sub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6416495" y="2727220"/>
                            <a:ext cx="1635742" cy="1341694"/>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CA3E737"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Joint</w:t>
                              </w:r>
                            </w:p>
                            <w:p w14:paraId="06E9D3B2" w14:textId="77777777" w:rsidR="00626A84" w:rsidRPr="00F55BF8" w:rsidRDefault="00626A84" w:rsidP="000F70F6">
                              <w:pPr>
                                <w:jc w:val="center"/>
                                <w:rPr>
                                  <w:rFonts w:ascii="Arial" w:hAnsi="Arial" w:cs="Arial"/>
                                  <w:sz w:val="26"/>
                                  <w:szCs w:val="26"/>
                                </w:rPr>
                              </w:pPr>
                              <w:r w:rsidRPr="00F55BF8">
                                <w:rPr>
                                  <w:rFonts w:ascii="Arial" w:hAnsi="Arial" w:cs="Arial"/>
                                  <w:sz w:val="26"/>
                                  <w:szCs w:val="26"/>
                                </w:rPr>
                                <w:t>Communication and Engagement Sub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522483" y="2806262"/>
                            <a:ext cx="961390" cy="1134745"/>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951A087"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Joint</w:t>
                              </w:r>
                            </w:p>
                            <w:p w14:paraId="5B884A29"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Training</w:t>
                              </w:r>
                            </w:p>
                            <w:p w14:paraId="1691EF0C"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Sub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8213834" y="3358055"/>
                            <a:ext cx="1150620" cy="1213485"/>
                          </a:xfrm>
                          <a:prstGeom prst="round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015CD99"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 xml:space="preserve">Children’s Audit </w:t>
                              </w:r>
                            </w:p>
                            <w:p w14:paraId="3F7D5600"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Sub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1024759" y="3342290"/>
                            <a:ext cx="1182370" cy="1229360"/>
                          </a:xfrm>
                          <a:prstGeom prst="round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386FE2E"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 xml:space="preserve">Adult’s Audit </w:t>
                              </w:r>
                            </w:p>
                            <w:p w14:paraId="4CD2181B"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Sub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5139559" y="4666593"/>
                            <a:ext cx="1481455" cy="961390"/>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8132E0B" w14:textId="77777777" w:rsidR="00626A84" w:rsidRPr="00F55BF8" w:rsidRDefault="00626A84" w:rsidP="000F70F6">
                              <w:pPr>
                                <w:spacing w:after="0" w:line="240" w:lineRule="auto"/>
                                <w:jc w:val="center"/>
                                <w:rPr>
                                  <w:rFonts w:ascii="Arial" w:hAnsi="Arial" w:cs="Arial"/>
                                  <w:sz w:val="28"/>
                                  <w:szCs w:val="30"/>
                                </w:rPr>
                              </w:pPr>
                              <w:r w:rsidRPr="00F55BF8">
                                <w:rPr>
                                  <w:rFonts w:ascii="Arial" w:hAnsi="Arial" w:cs="Arial"/>
                                  <w:sz w:val="28"/>
                                  <w:szCs w:val="30"/>
                                </w:rPr>
                                <w:t xml:space="preserve">CPR/APR </w:t>
                              </w:r>
                            </w:p>
                            <w:p w14:paraId="22DA3F47" w14:textId="77777777" w:rsidR="00626A84" w:rsidRPr="00F55BF8" w:rsidRDefault="00626A84" w:rsidP="000F70F6">
                              <w:pPr>
                                <w:spacing w:after="0" w:line="240" w:lineRule="auto"/>
                                <w:jc w:val="center"/>
                                <w:rPr>
                                  <w:rFonts w:ascii="Arial" w:hAnsi="Arial" w:cs="Arial"/>
                                  <w:sz w:val="28"/>
                                  <w:szCs w:val="30"/>
                                </w:rPr>
                              </w:pPr>
                              <w:r w:rsidRPr="00F55BF8">
                                <w:rPr>
                                  <w:rFonts w:ascii="Arial" w:hAnsi="Arial" w:cs="Arial"/>
                                  <w:sz w:val="28"/>
                                  <w:szCs w:val="30"/>
                                </w:rPr>
                                <w:t>Panels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5139559" y="1024759"/>
                            <a:ext cx="4780915" cy="1250950"/>
                          </a:xfrm>
                          <a:prstGeom prst="round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C39EE1E" w14:textId="77777777" w:rsidR="00626A84" w:rsidRPr="00F55BF8" w:rsidRDefault="00626A84" w:rsidP="000F70F6">
                              <w:pPr>
                                <w:spacing w:after="0"/>
                                <w:jc w:val="center"/>
                                <w:rPr>
                                  <w:rFonts w:ascii="Arial" w:hAnsi="Arial" w:cs="Arial"/>
                                  <w:sz w:val="36"/>
                                </w:rPr>
                              </w:pPr>
                              <w:r w:rsidRPr="00F55BF8">
                                <w:rPr>
                                  <w:rFonts w:ascii="Arial" w:hAnsi="Arial" w:cs="Arial"/>
                                  <w:sz w:val="36"/>
                                </w:rPr>
                                <w:t>Safeguarding Children Business Planning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78827" y="6448097"/>
                            <a:ext cx="9935571" cy="490855"/>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90D5D0D" w14:textId="77777777" w:rsidR="00626A84" w:rsidRPr="00F55BF8" w:rsidRDefault="00626A84" w:rsidP="000F70F6">
                              <w:pPr>
                                <w:jc w:val="center"/>
                                <w:rPr>
                                  <w:rFonts w:ascii="Arial" w:hAnsi="Arial" w:cs="Arial"/>
                                  <w:sz w:val="36"/>
                                </w:rPr>
                              </w:pPr>
                              <w:r w:rsidRPr="00F55BF8">
                                <w:rPr>
                                  <w:rFonts w:ascii="Arial" w:hAnsi="Arial" w:cs="Arial"/>
                                  <w:sz w:val="36"/>
                                </w:rPr>
                                <w:t>Task and Finish Groups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5092262" y="2632842"/>
                            <a:ext cx="1197610" cy="1292225"/>
                          </a:xfrm>
                          <a:prstGeom prst="round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FD19163"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 xml:space="preserve">Joint </w:t>
                              </w:r>
                            </w:p>
                            <w:p w14:paraId="35C35EC1"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CPR/APR</w:t>
                              </w:r>
                            </w:p>
                            <w:p w14:paraId="2316D926"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Sub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V="1">
                            <a:off x="1797269" y="2049518"/>
                            <a:ext cx="0" cy="143446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g:grpSp>
                        <wpg:cNvPr id="34" name="Group 34"/>
                        <wpg:cNvGrpSpPr/>
                        <wpg:grpSpPr>
                          <a:xfrm>
                            <a:off x="2822027" y="2017986"/>
                            <a:ext cx="4576139" cy="744746"/>
                            <a:chOff x="504528" y="0"/>
                            <a:chExt cx="4576430" cy="745142"/>
                          </a:xfrm>
                        </wpg:grpSpPr>
                        <wpg:grpSp>
                          <wpg:cNvPr id="35" name="Group 35"/>
                          <wpg:cNvGrpSpPr/>
                          <wpg:grpSpPr>
                            <a:xfrm>
                              <a:off x="504528" y="391886"/>
                              <a:ext cx="4576430" cy="353256"/>
                              <a:chOff x="504528" y="0"/>
                              <a:chExt cx="4576430" cy="353256"/>
                            </a:xfrm>
                          </wpg:grpSpPr>
                          <wps:wsp>
                            <wps:cNvPr id="36" name="Straight Connector 36"/>
                            <wps:cNvCnPr/>
                            <wps:spPr>
                              <a:xfrm flipV="1">
                                <a:off x="504528" y="15554"/>
                                <a:ext cx="0" cy="337702"/>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37" name="Straight Connector 37"/>
                            <wps:cNvCnPr/>
                            <wps:spPr>
                              <a:xfrm flipV="1">
                                <a:off x="1664898" y="1"/>
                                <a:ext cx="0" cy="337481"/>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38" name="Straight Connector 38"/>
                            <wps:cNvCnPr/>
                            <wps:spPr>
                              <a:xfrm flipH="1" flipV="1">
                                <a:off x="3416060" y="1"/>
                                <a:ext cx="4251" cy="337481"/>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39" name="Straight Connector 39"/>
                            <wps:cNvCnPr/>
                            <wps:spPr>
                              <a:xfrm flipV="1">
                                <a:off x="5080958" y="1"/>
                                <a:ext cx="0" cy="337481"/>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40" name="Straight Connector 40"/>
                            <wps:cNvCnPr/>
                            <wps:spPr>
                              <a:xfrm flipV="1">
                                <a:off x="504528" y="0"/>
                                <a:ext cx="4576430" cy="1"/>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1" name="Straight Arrow Connector 41"/>
                          <wps:cNvCnPr/>
                          <wps:spPr>
                            <a:xfrm flipV="1">
                              <a:off x="2315688" y="0"/>
                              <a:ext cx="0" cy="3848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42" name="Straight Arrow Connector 42"/>
                          <wps:cNvCnPr/>
                          <wps:spPr>
                            <a:xfrm flipV="1">
                              <a:off x="3182587" y="0"/>
                              <a:ext cx="0" cy="38538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grpSp>
                      <wps:wsp>
                        <wps:cNvPr id="43" name="Straight Arrow Connector 43"/>
                        <wps:cNvCnPr/>
                        <wps:spPr>
                          <a:xfrm flipV="1">
                            <a:off x="8970579" y="2017986"/>
                            <a:ext cx="0" cy="146558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44" name="Straight Arrow Connector 44"/>
                        <wps:cNvCnPr/>
                        <wps:spPr>
                          <a:xfrm flipV="1">
                            <a:off x="2522483" y="567559"/>
                            <a:ext cx="0" cy="70612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45" name="Straight Arrow Connector 45"/>
                        <wps:cNvCnPr/>
                        <wps:spPr>
                          <a:xfrm flipV="1">
                            <a:off x="5722883" y="3783724"/>
                            <a:ext cx="0" cy="98552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g:grpSp>
                        <wpg:cNvPr id="46" name="Group 46"/>
                        <wpg:cNvGrpSpPr/>
                        <wpg:grpSpPr>
                          <a:xfrm>
                            <a:off x="1466193" y="3957145"/>
                            <a:ext cx="3122930" cy="2479675"/>
                            <a:chOff x="-718120" y="-980661"/>
                            <a:chExt cx="4965257" cy="3450728"/>
                          </a:xfrm>
                        </wpg:grpSpPr>
                        <wpg:grpSp>
                          <wpg:cNvPr id="47" name="Group 47"/>
                          <wpg:cNvGrpSpPr/>
                          <wpg:grpSpPr>
                            <a:xfrm flipV="1">
                              <a:off x="-718120" y="-980661"/>
                              <a:ext cx="4965257" cy="2040640"/>
                              <a:chOff x="-718120" y="-855509"/>
                              <a:chExt cx="4965257" cy="2040640"/>
                            </a:xfrm>
                          </wpg:grpSpPr>
                          <wps:wsp>
                            <wps:cNvPr id="48" name="Straight Connector 48"/>
                            <wps:cNvCnPr/>
                            <wps:spPr>
                              <a:xfrm flipV="1">
                                <a:off x="-698503" y="-855427"/>
                                <a:ext cx="0" cy="1184982"/>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49" name="Straight Connector 49"/>
                            <wps:cNvCnPr/>
                            <wps:spPr>
                              <a:xfrm flipV="1">
                                <a:off x="1664778" y="0"/>
                                <a:ext cx="119" cy="1185131"/>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50" name="Straight Connector 50"/>
                            <wps:cNvCnPr/>
                            <wps:spPr>
                              <a:xfrm flipV="1">
                                <a:off x="4247137" y="-855509"/>
                                <a:ext cx="0" cy="1690402"/>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51" name="Straight Connector 51"/>
                            <wps:cNvCnPr/>
                            <wps:spPr>
                              <a:xfrm>
                                <a:off x="-718120" y="-855509"/>
                                <a:ext cx="4965039" cy="82"/>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52" name="Straight Arrow Connector 52"/>
                          <wps:cNvCnPr/>
                          <wps:spPr>
                            <a:xfrm flipH="1">
                              <a:off x="1664779" y="204427"/>
                              <a:ext cx="1" cy="22656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grpSp>
                      <wpg:grpSp>
                        <wpg:cNvPr id="53" name="Group 53"/>
                        <wpg:cNvGrpSpPr/>
                        <wpg:grpSpPr>
                          <a:xfrm>
                            <a:off x="6999890" y="3941380"/>
                            <a:ext cx="1663700" cy="2481580"/>
                            <a:chOff x="0" y="0"/>
                            <a:chExt cx="1664898" cy="2482135"/>
                          </a:xfrm>
                        </wpg:grpSpPr>
                        <wpg:grpSp>
                          <wpg:cNvPr id="54" name="Group 54"/>
                          <wpg:cNvGrpSpPr/>
                          <wpg:grpSpPr>
                            <a:xfrm flipV="1">
                              <a:off x="0" y="0"/>
                              <a:ext cx="1664898" cy="1596025"/>
                              <a:chOff x="0" y="-1391555"/>
                              <a:chExt cx="1664898" cy="1596025"/>
                            </a:xfrm>
                          </wpg:grpSpPr>
                          <wps:wsp>
                            <wps:cNvPr id="55" name="Straight Connector 55"/>
                            <wps:cNvCnPr/>
                            <wps:spPr>
                              <a:xfrm flipV="1">
                                <a:off x="0" y="-1391555"/>
                                <a:ext cx="0" cy="1596025"/>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56" name="Straight Connector 56"/>
                            <wps:cNvCnPr/>
                            <wps:spPr>
                              <a:xfrm flipV="1">
                                <a:off x="1664898" y="-1391543"/>
                                <a:ext cx="0" cy="965712"/>
                              </a:xfrm>
                              <a:prstGeom prst="line">
                                <a:avLst/>
                              </a:prstGeom>
                              <a:ln>
                                <a:headEnd type="arrow"/>
                              </a:ln>
                            </wps:spPr>
                            <wps:style>
                              <a:lnRef idx="3">
                                <a:schemeClr val="dk1"/>
                              </a:lnRef>
                              <a:fillRef idx="0">
                                <a:schemeClr val="dk1"/>
                              </a:fillRef>
                              <a:effectRef idx="2">
                                <a:schemeClr val="dk1"/>
                              </a:effectRef>
                              <a:fontRef idx="minor">
                                <a:schemeClr val="tx1"/>
                              </a:fontRef>
                            </wps:style>
                            <wps:bodyPr/>
                          </wps:wsp>
                          <wps:wsp>
                            <wps:cNvPr id="57" name="Straight Connector 57"/>
                            <wps:cNvCnPr/>
                            <wps:spPr>
                              <a:xfrm>
                                <a:off x="206" y="-1391555"/>
                                <a:ext cx="1664692" cy="12"/>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58" name="Straight Arrow Connector 58"/>
                          <wps:cNvCnPr/>
                          <wps:spPr>
                            <a:xfrm>
                              <a:off x="856985" y="1596025"/>
                              <a:ext cx="0" cy="88611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grpSp>
                      <wps:wsp>
                        <wps:cNvPr id="59" name="Straight Arrow Connector 59"/>
                        <wps:cNvCnPr/>
                        <wps:spPr>
                          <a:xfrm flipV="1">
                            <a:off x="7835462" y="567559"/>
                            <a:ext cx="0" cy="70612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60" name="Rounded Rectangle 60"/>
                        <wps:cNvSpPr/>
                        <wps:spPr>
                          <a:xfrm>
                            <a:off x="8907517" y="4713890"/>
                            <a:ext cx="1150620" cy="1213485"/>
                          </a:xfrm>
                          <a:prstGeom prst="round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F0920E4"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Children’s Thematic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flipV="1">
                            <a:off x="9680027" y="1844566"/>
                            <a:ext cx="0" cy="307366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62" name="Straight Arrow Connector 62"/>
                        <wps:cNvCnPr/>
                        <wps:spPr>
                          <a:xfrm flipV="1">
                            <a:off x="189186" y="2017986"/>
                            <a:ext cx="0" cy="307366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64" name="Rounded Rectangle 64"/>
                        <wps:cNvSpPr/>
                        <wps:spPr>
                          <a:xfrm>
                            <a:off x="0" y="4840014"/>
                            <a:ext cx="1182370" cy="1229360"/>
                          </a:xfrm>
                          <a:prstGeom prst="round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7C6F35B"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Adult’s Thematic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FF8E36" id="Group 17" o:spid="_x0000_s1026" style="position:absolute;margin-left:4.2pt;margin-top:-10.05pt;width:769.55pt;height:535.8pt;z-index:251747328;mso-width-relative:margin;mso-height-relative:margin" coordsize="100581,6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">
                <v:roundrect id="Rounded Rectangle 21" o:spid="_x0000_s1027" style="position:absolute;left:23017;width:57506;height:83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" fillcolor="#f2dbdb [661]" strokecolor="black [3200]" strokeweight="2pt">
                  <v:textbox>
                    <w:txbxContent>
                      <w:p w14:paraId="138D5F86" w14:textId="77777777" w:rsidR="00626A84" w:rsidRPr="00F55BF8" w:rsidRDefault="00626A84" w:rsidP="000F70F6">
                        <w:pPr>
                          <w:spacing w:after="0"/>
                          <w:jc w:val="center"/>
                          <w:rPr>
                            <w:rFonts w:ascii="Arial" w:hAnsi="Arial" w:cs="Arial"/>
                            <w:sz w:val="36"/>
                          </w:rPr>
                        </w:pPr>
                        <w:r w:rsidRPr="00F55BF8">
                          <w:rPr>
                            <w:rFonts w:ascii="Arial" w:hAnsi="Arial" w:cs="Arial"/>
                            <w:sz w:val="36"/>
                          </w:rPr>
                          <w:t>Regional Safeguarding Adult/Children Boards</w:t>
                        </w:r>
                      </w:p>
                    </w:txbxContent>
                  </v:textbox>
                </v:roundrect>
                <v:roundrect id="Rounded Rectangle 23" o:spid="_x0000_s1028" style="position:absolute;top:10247;width:49637;height:12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" fillcolor="#dbe5f1 [660]" strokecolor="black [3200]" strokeweight="2pt">
                  <v:textbox>
                    <w:txbxContent>
                      <w:p w14:paraId="6F8E7B07" w14:textId="77777777" w:rsidR="00626A84" w:rsidRPr="00F55BF8" w:rsidRDefault="00626A84" w:rsidP="000F70F6">
                        <w:pPr>
                          <w:spacing w:after="0"/>
                          <w:jc w:val="center"/>
                          <w:rPr>
                            <w:rFonts w:ascii="Arial" w:hAnsi="Arial" w:cs="Arial"/>
                            <w:sz w:val="36"/>
                          </w:rPr>
                        </w:pPr>
                        <w:r w:rsidRPr="00F55BF8">
                          <w:rPr>
                            <w:rFonts w:ascii="Arial" w:hAnsi="Arial" w:cs="Arial"/>
                            <w:sz w:val="36"/>
                          </w:rPr>
                          <w:t xml:space="preserve">Safeguarding Adults Business Planning </w:t>
                        </w:r>
                      </w:p>
                      <w:p w14:paraId="48129E39" w14:textId="77777777" w:rsidR="00626A84" w:rsidRPr="00F55BF8" w:rsidRDefault="00626A84" w:rsidP="000F70F6">
                        <w:pPr>
                          <w:spacing w:after="0"/>
                          <w:jc w:val="center"/>
                          <w:rPr>
                            <w:rFonts w:ascii="Arial" w:hAnsi="Arial" w:cs="Arial"/>
                            <w:sz w:val="36"/>
                          </w:rPr>
                        </w:pPr>
                        <w:r w:rsidRPr="00F55BF8">
                          <w:rPr>
                            <w:rFonts w:ascii="Arial" w:hAnsi="Arial" w:cs="Arial"/>
                            <w:sz w:val="36"/>
                          </w:rPr>
                          <w:t>Group</w:t>
                        </w:r>
                      </w:p>
                    </w:txbxContent>
                  </v:textbox>
                </v:roundrect>
                <v:roundrect id="Rounded Rectangle 24" o:spid="_x0000_s1029" style="position:absolute;left:36418;top:26328;width:13221;height:165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" fillcolor="#f2dbdb [661]" strokecolor="black [3200]" strokeweight="2pt">
                  <v:textbox>
                    <w:txbxContent>
                      <w:p w14:paraId="574ADFC9"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 xml:space="preserve">Joint </w:t>
                        </w:r>
                      </w:p>
                      <w:p w14:paraId="6E781854"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Policies, Procedures and Protocols Sub Group</w:t>
                        </w:r>
                      </w:p>
                    </w:txbxContent>
                  </v:textbox>
                </v:roundrect>
                <v:roundrect id="Rounded Rectangle 25" o:spid="_x0000_s1030" style="position:absolute;left:64164;top:27272;width:16358;height:1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" fillcolor="#f2dbdb [661]" strokecolor="black [3200]" strokeweight="2pt">
                  <v:textbox>
                    <w:txbxContent>
                      <w:p w14:paraId="0CA3E737"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Joint</w:t>
                        </w:r>
                      </w:p>
                      <w:p w14:paraId="06E9D3B2" w14:textId="77777777" w:rsidR="00626A84" w:rsidRPr="00F55BF8" w:rsidRDefault="00626A84" w:rsidP="000F70F6">
                        <w:pPr>
                          <w:jc w:val="center"/>
                          <w:rPr>
                            <w:rFonts w:ascii="Arial" w:hAnsi="Arial" w:cs="Arial"/>
                            <w:sz w:val="26"/>
                            <w:szCs w:val="26"/>
                          </w:rPr>
                        </w:pPr>
                        <w:r w:rsidRPr="00F55BF8">
                          <w:rPr>
                            <w:rFonts w:ascii="Arial" w:hAnsi="Arial" w:cs="Arial"/>
                            <w:sz w:val="26"/>
                            <w:szCs w:val="26"/>
                          </w:rPr>
                          <w:t>Communication and Engagement Sub Group</w:t>
                        </w:r>
                      </w:p>
                    </w:txbxContent>
                  </v:textbox>
                </v:roundrect>
                <v:roundrect id="Rounded Rectangle 26" o:spid="_x0000_s1031" style="position:absolute;left:25224;top:28062;width:9614;height:113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" fillcolor="#f2dbdb [661]" strokecolor="black [3200]" strokeweight="2pt">
                  <v:textbox>
                    <w:txbxContent>
                      <w:p w14:paraId="4951A087"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Joint</w:t>
                        </w:r>
                      </w:p>
                      <w:p w14:paraId="5B884A29"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Training</w:t>
                        </w:r>
                      </w:p>
                      <w:p w14:paraId="1691EF0C" w14:textId="77777777" w:rsidR="00626A84" w:rsidRPr="00F55BF8" w:rsidRDefault="00626A84" w:rsidP="000F70F6">
                        <w:pPr>
                          <w:spacing w:after="0"/>
                          <w:jc w:val="center"/>
                          <w:rPr>
                            <w:rFonts w:ascii="Arial" w:hAnsi="Arial" w:cs="Arial"/>
                            <w:sz w:val="26"/>
                            <w:szCs w:val="26"/>
                          </w:rPr>
                        </w:pPr>
                        <w:r w:rsidRPr="00F55BF8">
                          <w:rPr>
                            <w:rFonts w:ascii="Arial" w:hAnsi="Arial" w:cs="Arial"/>
                            <w:sz w:val="26"/>
                            <w:szCs w:val="26"/>
                          </w:rPr>
                          <w:t>Sub Group</w:t>
                        </w:r>
                      </w:p>
                    </w:txbxContent>
                  </v:textbox>
                </v:roundrect>
                <v:roundrect id="Rounded Rectangle 27" o:spid="_x0000_s1032" style="position:absolute;left:82138;top:33580;width:11506;height:12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" fillcolor="#e5dfec [663]" strokecolor="black [3200]" strokeweight="2pt">
                  <v:textbox>
                    <w:txbxContent>
                      <w:p w14:paraId="6015CD99"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 xml:space="preserve">Children’s Audit </w:t>
                        </w:r>
                      </w:p>
                      <w:p w14:paraId="3F7D5600"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Sub Group</w:t>
                        </w:r>
                      </w:p>
                    </w:txbxContent>
                  </v:textbox>
                </v:roundrect>
                <v:roundrect id="Rounded Rectangle 28" o:spid="_x0000_s1033" style="position:absolute;left:10247;top:33422;width:11824;height:12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" fillcolor="#dbe5f1 [660]" strokecolor="black [3200]" strokeweight="2pt">
                  <v:textbox>
                    <w:txbxContent>
                      <w:p w14:paraId="6386FE2E"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 xml:space="preserve">Adult’s Audit </w:t>
                        </w:r>
                      </w:p>
                      <w:p w14:paraId="4CD2181B"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Sub Group</w:t>
                        </w:r>
                      </w:p>
                    </w:txbxContent>
                  </v:textbox>
                </v:roundrect>
                <v:roundrect id="Rounded Rectangle 29" o:spid="_x0000_s1034" style="position:absolute;left:51395;top:46665;width:14815;height:9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" fillcolor="#f2dbdb [661]" strokecolor="black [3200]" strokeweight="2pt">
                  <v:textbox>
                    <w:txbxContent>
                      <w:p w14:paraId="48132E0B" w14:textId="77777777" w:rsidR="00626A84" w:rsidRPr="00F55BF8" w:rsidRDefault="00626A84" w:rsidP="000F70F6">
                        <w:pPr>
                          <w:spacing w:after="0" w:line="240" w:lineRule="auto"/>
                          <w:jc w:val="center"/>
                          <w:rPr>
                            <w:rFonts w:ascii="Arial" w:hAnsi="Arial" w:cs="Arial"/>
                            <w:sz w:val="28"/>
                            <w:szCs w:val="30"/>
                          </w:rPr>
                        </w:pPr>
                        <w:r w:rsidRPr="00F55BF8">
                          <w:rPr>
                            <w:rFonts w:ascii="Arial" w:hAnsi="Arial" w:cs="Arial"/>
                            <w:sz w:val="28"/>
                            <w:szCs w:val="30"/>
                          </w:rPr>
                          <w:t xml:space="preserve">CPR/APR </w:t>
                        </w:r>
                      </w:p>
                      <w:p w14:paraId="22DA3F47" w14:textId="77777777" w:rsidR="00626A84" w:rsidRPr="00F55BF8" w:rsidRDefault="00626A84" w:rsidP="000F70F6">
                        <w:pPr>
                          <w:spacing w:after="0" w:line="240" w:lineRule="auto"/>
                          <w:jc w:val="center"/>
                          <w:rPr>
                            <w:rFonts w:ascii="Arial" w:hAnsi="Arial" w:cs="Arial"/>
                            <w:sz w:val="28"/>
                            <w:szCs w:val="30"/>
                          </w:rPr>
                        </w:pPr>
                        <w:r w:rsidRPr="00F55BF8">
                          <w:rPr>
                            <w:rFonts w:ascii="Arial" w:hAnsi="Arial" w:cs="Arial"/>
                            <w:sz w:val="28"/>
                            <w:szCs w:val="30"/>
                          </w:rPr>
                          <w:t>Panels</w:t>
                        </w:r>
                      </w:p>
                    </w:txbxContent>
                  </v:textbox>
                </v:roundrect>
                <v:roundrect id="Rounded Rectangle 30" o:spid="_x0000_s1035" style="position:absolute;left:51395;top:10247;width:47809;height:12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" fillcolor="#e5dfec [663]" strokecolor="black [3200]" strokeweight="2pt">
                  <v:textbox>
                    <w:txbxContent>
                      <w:p w14:paraId="6C39EE1E" w14:textId="77777777" w:rsidR="00626A84" w:rsidRPr="00F55BF8" w:rsidRDefault="00626A84" w:rsidP="000F70F6">
                        <w:pPr>
                          <w:spacing w:after="0"/>
                          <w:jc w:val="center"/>
                          <w:rPr>
                            <w:rFonts w:ascii="Arial" w:hAnsi="Arial" w:cs="Arial"/>
                            <w:sz w:val="36"/>
                          </w:rPr>
                        </w:pPr>
                        <w:r w:rsidRPr="00F55BF8">
                          <w:rPr>
                            <w:rFonts w:ascii="Arial" w:hAnsi="Arial" w:cs="Arial"/>
                            <w:sz w:val="36"/>
                          </w:rPr>
                          <w:t>Safeguarding Children Business Planning Group</w:t>
                        </w:r>
                      </w:p>
                    </w:txbxContent>
                  </v:textbox>
                </v:roundrect>
                <v:roundrect id="Rounded Rectangle 31" o:spid="_x0000_s1036" style="position:absolute;left:788;top:64480;width:99355;height:4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" fillcolor="#f2dbdb [661]" strokecolor="black [3200]" strokeweight="2pt">
                  <v:textbox>
                    <w:txbxContent>
                      <w:p w14:paraId="590D5D0D" w14:textId="77777777" w:rsidR="00626A84" w:rsidRPr="00F55BF8" w:rsidRDefault="00626A84" w:rsidP="000F70F6">
                        <w:pPr>
                          <w:jc w:val="center"/>
                          <w:rPr>
                            <w:rFonts w:ascii="Arial" w:hAnsi="Arial" w:cs="Arial"/>
                            <w:sz w:val="36"/>
                          </w:rPr>
                        </w:pPr>
                        <w:r w:rsidRPr="00F55BF8">
                          <w:rPr>
                            <w:rFonts w:ascii="Arial" w:hAnsi="Arial" w:cs="Arial"/>
                            <w:sz w:val="36"/>
                          </w:rPr>
                          <w:t>Task and Finish Groups (as required)</w:t>
                        </w:r>
                      </w:p>
                    </w:txbxContent>
                  </v:textbox>
                </v:roundrect>
                <v:roundrect id="Rounded Rectangle 32" o:spid="_x0000_s1037" style="position:absolute;left:50922;top:26328;width:11976;height:12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" fillcolor="#f2dbdb [661]" strokecolor="black [3200]" strokeweight="2pt">
                  <v:textbox>
                    <w:txbxContent>
                      <w:p w14:paraId="4FD19163"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 xml:space="preserve">Joint </w:t>
                        </w:r>
                      </w:p>
                      <w:p w14:paraId="35C35EC1"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CPR/APR</w:t>
                        </w:r>
                      </w:p>
                      <w:p w14:paraId="2316D926"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Sub Group</w:t>
                        </w:r>
                      </w:p>
                    </w:txbxContent>
                  </v:textbox>
                </v:roundrect>
                <v:shapetype id="_x0000_t32" coordsize="21600,21600" o:spt="32" o:oned="t" path="m,l21600,21600e" filled="f">
                  <v:path arrowok="t" fillok="f" o:connecttype="none"/>
                  <o:lock v:ext="edit" shapetype="t"/>
                </v:shapetype>
                <v:shape id="Straight Arrow Connector 33" o:spid="_x0000_s1038" type="#_x0000_t32" style="position:absolute;left:17972;top:20495;width:0;height:14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" strokecolor="black [3200]" strokeweight="2pt">
                  <v:stroke startarrow="open" endarrow="open"/>
                  <v:shadow on="t" color="black" opacity="24903f" origin=",.5" offset="0,.55556mm"/>
                </v:shape>
                <v:group id="Group 34" o:spid="_x0000_s1039" style="position:absolute;left:28220;top:20179;width:45761;height:7448" coordorigin="5045" coordsize="45764,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40" style="position:absolute;left:5045;top:3918;width:45764;height:3533" coordorigin="5045" coordsize="45764,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41" style="position:absolute;flip:y;visibility:visible;mso-wrap-style:square" from="5045,155" to="5045,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" strokecolor="black [3200]" strokeweight="3pt">
                      <v:stroke startarrow="open"/>
                      <v:shadow on="t" color="black" opacity="22937f" origin=",.5" offset="0,.63889mm"/>
                    </v:line>
                    <v:line id="Straight Connector 37" o:spid="_x0000_s1042" style="position:absolute;flip:y;visibility:visible;mso-wrap-style:square" from="16648,0" to="16648,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" strokecolor="black [3200]" strokeweight="3pt">
                      <v:stroke startarrow="open"/>
                      <v:shadow on="t" color="black" opacity="22937f" origin=",.5" offset="0,.63889mm"/>
                    </v:line>
                    <v:line id="Straight Connector 38" o:spid="_x0000_s1043" style="position:absolute;flip:x y;visibility:visible;mso-wrap-style:square" from="34160,0" to="34203,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" strokecolor="black [3200]" strokeweight="3pt">
                      <v:stroke startarrow="open"/>
                      <v:shadow on="t" color="black" opacity="22937f" origin=",.5" offset="0,.63889mm"/>
                    </v:line>
                    <v:line id="Straight Connector 39" o:spid="_x0000_s1044" style="position:absolute;flip:y;visibility:visible;mso-wrap-style:square" from="50809,0" to="5080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" strokecolor="black [3200]" strokeweight="3pt">
                      <v:stroke startarrow="open"/>
                      <v:shadow on="t" color="black" opacity="22937f" origin=",.5" offset="0,.63889mm"/>
                    </v:line>
                    <v:line id="Straight Connector 40" o:spid="_x0000_s1045" style="position:absolute;flip:y;visibility:visible;mso-wrap-style:square" from="5045,0" to="508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" strokecolor="black [3200]" strokeweight="3pt">
                      <v:shadow on="t" color="black" opacity="22937f" origin=",.5" offset="0,.63889mm"/>
                    </v:line>
                  </v:group>
                  <v:shape id="Straight Arrow Connector 41" o:spid="_x0000_s1046" type="#_x0000_t32" style="position:absolute;left:23156;width:0;height:3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" strokecolor="black [3200]" strokeweight="3pt">
                    <v:stroke endarrow="open"/>
                    <v:shadow on="t" color="black" opacity="22937f" origin=",.5" offset="0,.63889mm"/>
                  </v:shape>
                  <v:shape id="Straight Arrow Connector 42" o:spid="_x0000_s1047" type="#_x0000_t32" style="position:absolute;left:31825;width:0;height:38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" strokecolor="black [3200]" strokeweight="3pt">
                    <v:stroke endarrow="open"/>
                    <v:shadow on="t" color="black" opacity="22937f" origin=",.5" offset="0,.63889mm"/>
                  </v:shape>
                </v:group>
                <v:shape id="Straight Arrow Connector 43" o:spid="_x0000_s1048" type="#_x0000_t32" style="position:absolute;left:89705;top:20179;width:0;height:14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" strokecolor="black [3200]" strokeweight="2pt">
                  <v:stroke startarrow="open" endarrow="open"/>
                  <v:shadow on="t" color="black" opacity="24903f" origin=",.5" offset="0,.55556mm"/>
                </v:shape>
                <v:shape id="Straight Arrow Connector 44" o:spid="_x0000_s1049" type="#_x0000_t32" style="position:absolute;left:25224;top:5675;width:0;height:7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" strokecolor="black [3200]" strokeweight="2pt">
                  <v:stroke startarrow="open" endarrow="open"/>
                  <v:shadow on="t" color="black" opacity="24903f" origin=",.5" offset="0,.55556mm"/>
                </v:shape>
                <v:shape id="Straight Arrow Connector 45" o:spid="_x0000_s1050" type="#_x0000_t32" style="position:absolute;left:57228;top:37837;width:0;height:9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" strokecolor="black [3200]" strokeweight="2pt">
                  <v:stroke startarrow="open" endarrow="open"/>
                  <v:shadow on="t" color="black" opacity="24903f" origin=",.5" offset="0,.55556mm"/>
                </v:shape>
                <v:group id="Group 46" o:spid="_x0000_s1051" style="position:absolute;left:14661;top:39571;width:31230;height:24797" coordorigin="-7181,-9806" coordsize="49652,3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52" style="position:absolute;left:-7181;top:-9806;width:49652;height:20405;flip:y" coordorigin="-7181,-8555" coordsize="49652,2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line id="Straight Connector 48" o:spid="_x0000_s1053" style="position:absolute;flip:y;visibility:visible;mso-wrap-style:square" from="-6985,-8554" to="-6985,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" strokecolor="black [3200]" strokeweight="3pt">
                      <v:stroke startarrow="open"/>
                      <v:shadow on="t" color="black" opacity="22937f" origin=",.5" offset="0,.63889mm"/>
                    </v:line>
                    <v:line id="Straight Connector 49" o:spid="_x0000_s1054" style="position:absolute;flip:y;visibility:visible;mso-wrap-style:square" from="16647,0" to="16648,1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" strokecolor="black [3200]" strokeweight="3pt">
                      <v:stroke startarrow="open"/>
                      <v:shadow on="t" color="black" opacity="22937f" origin=",.5" offset="0,.63889mm"/>
                    </v:line>
                    <v:line id="Straight Connector 50" o:spid="_x0000_s1055" style="position:absolute;flip:y;visibility:visible;mso-wrap-style:square" from="42471,-8555" to="4247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" strokecolor="black [3200]" strokeweight="3pt">
                      <v:stroke startarrow="open"/>
                      <v:shadow on="t" color="black" opacity="22937f" origin=",.5" offset="0,.63889mm"/>
                    </v:line>
                    <v:line id="Straight Connector 51" o:spid="_x0000_s1056" style="position:absolute;visibility:visible;mso-wrap-style:square" from="-7181,-8555" to="42469,-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" strokecolor="black [3200]" strokeweight="3pt">
                      <v:shadow on="t" color="black" opacity="22937f" origin=",.5" offset="0,.63889mm"/>
                    </v:line>
                  </v:group>
                  <v:shape id="Straight Arrow Connector 52" o:spid="_x0000_s1057" type="#_x0000_t32" style="position:absolute;left:16647;top:2044;width:0;height:22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" strokecolor="black [3200]" strokeweight="3pt">
                    <v:stroke endarrow="open"/>
                    <v:shadow on="t" color="black" opacity="22937f" origin=",.5" offset="0,.63889mm"/>
                  </v:shape>
                </v:group>
                <v:group id="Group 53" o:spid="_x0000_s1058" style="position:absolute;left:69998;top:39413;width:16637;height:24816" coordsize="16648,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4" o:spid="_x0000_s1059" style="position:absolute;width:16648;height:15960;flip:y" coordorigin=",-13915" coordsize="16648,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">
                    <v:line id="Straight Connector 55" o:spid="_x0000_s1060" style="position:absolute;flip:y;visibility:visible;mso-wrap-style:square" from="0,-13915" to="0,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" strokecolor="black [3200]" strokeweight="3pt">
                      <v:stroke startarrow="open"/>
                      <v:shadow on="t" color="black" opacity="22937f" origin=",.5" offset="0,.63889mm"/>
                    </v:line>
                    <v:line id="Straight Connector 56" o:spid="_x0000_s1061" style="position:absolute;flip:y;visibility:visible;mso-wrap-style:square" from="16648,-13915" to="16648,-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" strokecolor="black [3200]" strokeweight="3pt">
                      <v:stroke startarrow="open"/>
                      <v:shadow on="t" color="black" opacity="22937f" origin=",.5" offset="0,.63889mm"/>
                    </v:line>
                    <v:line id="Straight Connector 57" o:spid="_x0000_s1062" style="position:absolute;visibility:visible;mso-wrap-style:square" from="2,-13915" to="16648,-1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" strokecolor="black [3200]" strokeweight="3pt">
                      <v:shadow on="t" color="black" opacity="22937f" origin=",.5" offset="0,.63889mm"/>
                    </v:line>
                  </v:group>
                  <v:shape id="Straight Arrow Connector 58" o:spid="_x0000_s1063" type="#_x0000_t32" style="position:absolute;left:8569;top:15960;width:0;height:8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" strokecolor="black [3200]" strokeweight="3pt">
                    <v:stroke endarrow="open"/>
                    <v:shadow on="t" color="black" opacity="22937f" origin=",.5" offset="0,.63889mm"/>
                  </v:shape>
                </v:group>
                <v:shape id="Straight Arrow Connector 59" o:spid="_x0000_s1064" type="#_x0000_t32" style="position:absolute;left:78354;top:5675;width:0;height:7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" strokecolor="black [3200]" strokeweight="2pt">
                  <v:stroke startarrow="open" endarrow="open"/>
                  <v:shadow on="t" color="black" opacity="24903f" origin=",.5" offset="0,.55556mm"/>
                </v:shape>
                <v:roundrect id="Rounded Rectangle 60" o:spid="_x0000_s1065" style="position:absolute;left:89075;top:47138;width:11506;height:12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" fillcolor="#e5dfec [663]" strokecolor="black [3200]" strokeweight="2pt">
                  <v:textbox>
                    <w:txbxContent>
                      <w:p w14:paraId="7F0920E4"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Children’s Thematic Group</w:t>
                        </w:r>
                      </w:p>
                    </w:txbxContent>
                  </v:textbox>
                </v:roundrect>
                <v:shape id="Straight Arrow Connector 61" o:spid="_x0000_s1066" type="#_x0000_t32" style="position:absolute;left:96800;top:18445;width:0;height:307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" strokecolor="black [3200]" strokeweight="2pt">
                  <v:stroke startarrow="open" endarrow="open"/>
                  <v:shadow on="t" color="black" opacity="24903f" origin=",.5" offset="0,.55556mm"/>
                </v:shape>
                <v:shape id="Straight Arrow Connector 62" o:spid="_x0000_s1067" type="#_x0000_t32" style="position:absolute;left:1891;top:20179;width:0;height:307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" strokecolor="black [3200]" strokeweight="2pt">
                  <v:stroke startarrow="open" endarrow="open"/>
                  <v:shadow on="t" color="black" opacity="24903f" origin=",.5" offset="0,.55556mm"/>
                </v:shape>
                <v:roundrect id="Rounded Rectangle 64" o:spid="_x0000_s1068" style="position:absolute;top:48400;width:11823;height:12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" fillcolor="#dbe5f1 [660]" strokecolor="black [3200]" strokeweight="2pt">
                  <v:textbox>
                    <w:txbxContent>
                      <w:p w14:paraId="57C6F35B" w14:textId="77777777" w:rsidR="00626A84" w:rsidRPr="00F55BF8" w:rsidRDefault="00626A84" w:rsidP="000F70F6">
                        <w:pPr>
                          <w:spacing w:after="0"/>
                          <w:jc w:val="center"/>
                          <w:rPr>
                            <w:rFonts w:ascii="Arial" w:hAnsi="Arial" w:cs="Arial"/>
                            <w:sz w:val="28"/>
                            <w:szCs w:val="30"/>
                          </w:rPr>
                        </w:pPr>
                        <w:r w:rsidRPr="00F55BF8">
                          <w:rPr>
                            <w:rFonts w:ascii="Arial" w:hAnsi="Arial" w:cs="Arial"/>
                            <w:sz w:val="28"/>
                            <w:szCs w:val="30"/>
                          </w:rPr>
                          <w:t>Adult’s Thematic Group</w:t>
                        </w:r>
                      </w:p>
                    </w:txbxContent>
                  </v:textbox>
                </v:roundrect>
              </v:group>
            </w:pict>
          </mc:Fallback>
        </mc:AlternateContent>
      </w:r>
      <w:r w:rsidR="00731BDA">
        <w:rPr>
          <w:rFonts w:ascii="Arial" w:hAnsi="Arial" w:cs="Arial"/>
          <w:b/>
          <w:spacing w:val="20"/>
          <w:sz w:val="36"/>
          <w:szCs w:val="24"/>
        </w:rPr>
        <w:t>ST</w:t>
      </w:r>
      <w:r w:rsidR="00A15154" w:rsidRPr="00731BDA">
        <w:rPr>
          <w:rFonts w:ascii="Arial" w:hAnsi="Arial" w:cs="Arial"/>
          <w:b/>
          <w:spacing w:val="20"/>
          <w:sz w:val="36"/>
          <w:szCs w:val="24"/>
        </w:rPr>
        <w:t>RUCTURE</w:t>
      </w:r>
    </w:p>
    <w:p w14:paraId="6FD5C2C9" w14:textId="77777777" w:rsidR="000A2B60" w:rsidRPr="0012676F" w:rsidRDefault="000A2B60" w:rsidP="000A2B60">
      <w:pPr>
        <w:rPr>
          <w:rFonts w:ascii="Arial" w:hAnsi="Arial" w:cs="Arial"/>
          <w:spacing w:val="20"/>
          <w:sz w:val="32"/>
          <w:szCs w:val="24"/>
        </w:rPr>
      </w:pPr>
    </w:p>
    <w:p w14:paraId="769E7CAC" w14:textId="77777777" w:rsidR="000A2B60" w:rsidRPr="0012676F" w:rsidRDefault="000A2B60" w:rsidP="000A2B60">
      <w:pPr>
        <w:rPr>
          <w:rFonts w:ascii="Arial" w:hAnsi="Arial" w:cs="Arial"/>
          <w:spacing w:val="20"/>
          <w:sz w:val="32"/>
          <w:szCs w:val="24"/>
        </w:rPr>
      </w:pPr>
    </w:p>
    <w:p w14:paraId="3921C2CD" w14:textId="77777777" w:rsidR="000A2B60" w:rsidRPr="0012676F" w:rsidRDefault="000A2B60" w:rsidP="000A2B60">
      <w:pPr>
        <w:rPr>
          <w:rFonts w:ascii="Arial" w:hAnsi="Arial" w:cs="Arial"/>
          <w:spacing w:val="20"/>
          <w:sz w:val="32"/>
          <w:szCs w:val="24"/>
        </w:rPr>
      </w:pPr>
    </w:p>
    <w:p w14:paraId="5F3B171A" w14:textId="77777777" w:rsidR="000F70F6" w:rsidRPr="0012676F" w:rsidRDefault="000F70F6" w:rsidP="000A2B60">
      <w:pPr>
        <w:rPr>
          <w:rFonts w:ascii="Arial" w:hAnsi="Arial" w:cs="Arial"/>
          <w:spacing w:val="20"/>
          <w:sz w:val="32"/>
          <w:szCs w:val="24"/>
        </w:rPr>
      </w:pPr>
    </w:p>
    <w:p w14:paraId="78F2181C" w14:textId="77777777" w:rsidR="000F70F6" w:rsidRPr="0012676F" w:rsidRDefault="000F70F6" w:rsidP="000A2B60">
      <w:pPr>
        <w:rPr>
          <w:rFonts w:ascii="Arial" w:hAnsi="Arial" w:cs="Arial"/>
          <w:spacing w:val="20"/>
          <w:sz w:val="32"/>
          <w:szCs w:val="24"/>
        </w:rPr>
      </w:pPr>
    </w:p>
    <w:p w14:paraId="7A93D7F0" w14:textId="77777777" w:rsidR="000F70F6" w:rsidRPr="0012676F" w:rsidRDefault="000F70F6" w:rsidP="000A2B60">
      <w:pPr>
        <w:rPr>
          <w:rFonts w:ascii="Arial" w:hAnsi="Arial" w:cs="Arial"/>
          <w:spacing w:val="20"/>
          <w:sz w:val="32"/>
          <w:szCs w:val="24"/>
        </w:rPr>
      </w:pPr>
    </w:p>
    <w:p w14:paraId="14D01670" w14:textId="77777777" w:rsidR="000F70F6" w:rsidRPr="0012676F" w:rsidRDefault="000F70F6" w:rsidP="000A2B60">
      <w:pPr>
        <w:rPr>
          <w:rFonts w:ascii="Arial" w:hAnsi="Arial" w:cs="Arial"/>
          <w:spacing w:val="20"/>
          <w:sz w:val="32"/>
          <w:szCs w:val="24"/>
        </w:rPr>
      </w:pPr>
    </w:p>
    <w:p w14:paraId="0DF99118" w14:textId="77777777" w:rsidR="000F70F6" w:rsidRPr="0012676F" w:rsidRDefault="000F70F6" w:rsidP="000A2B60">
      <w:pPr>
        <w:rPr>
          <w:rFonts w:ascii="Arial" w:hAnsi="Arial" w:cs="Arial"/>
          <w:spacing w:val="20"/>
          <w:sz w:val="32"/>
          <w:szCs w:val="24"/>
        </w:rPr>
      </w:pPr>
    </w:p>
    <w:p w14:paraId="3A40075B" w14:textId="77777777" w:rsidR="000F70F6" w:rsidRPr="0012676F" w:rsidRDefault="000F70F6" w:rsidP="000A2B60">
      <w:pPr>
        <w:rPr>
          <w:rFonts w:ascii="Arial" w:hAnsi="Arial" w:cs="Arial"/>
          <w:spacing w:val="20"/>
          <w:sz w:val="32"/>
          <w:szCs w:val="24"/>
        </w:rPr>
      </w:pPr>
    </w:p>
    <w:p w14:paraId="45670C65" w14:textId="77777777" w:rsidR="000F70F6" w:rsidRPr="0012676F" w:rsidRDefault="000F70F6" w:rsidP="000A2B60">
      <w:pPr>
        <w:rPr>
          <w:rFonts w:ascii="Arial" w:hAnsi="Arial" w:cs="Arial"/>
          <w:spacing w:val="20"/>
          <w:sz w:val="32"/>
          <w:szCs w:val="24"/>
        </w:rPr>
      </w:pPr>
    </w:p>
    <w:p w14:paraId="1D534C78" w14:textId="77777777" w:rsidR="000F70F6" w:rsidRPr="0012676F" w:rsidRDefault="000F70F6" w:rsidP="000A2B60">
      <w:pPr>
        <w:rPr>
          <w:rFonts w:ascii="Arial" w:hAnsi="Arial" w:cs="Arial"/>
          <w:spacing w:val="20"/>
          <w:sz w:val="32"/>
          <w:szCs w:val="24"/>
        </w:rPr>
      </w:pPr>
    </w:p>
    <w:p w14:paraId="1FA95FE7" w14:textId="77777777" w:rsidR="000F70F6" w:rsidRPr="0012676F" w:rsidRDefault="000F70F6" w:rsidP="000A2B60">
      <w:pPr>
        <w:rPr>
          <w:rFonts w:ascii="Arial" w:hAnsi="Arial" w:cs="Arial"/>
          <w:spacing w:val="20"/>
          <w:sz w:val="32"/>
          <w:szCs w:val="24"/>
        </w:rPr>
      </w:pPr>
    </w:p>
    <w:p w14:paraId="3FD0DF42" w14:textId="77777777" w:rsidR="000F70F6" w:rsidRPr="0012676F" w:rsidRDefault="000F70F6" w:rsidP="000A2B60">
      <w:pPr>
        <w:rPr>
          <w:rFonts w:ascii="Arial" w:hAnsi="Arial" w:cs="Arial"/>
          <w:spacing w:val="20"/>
          <w:sz w:val="32"/>
          <w:szCs w:val="24"/>
        </w:rPr>
      </w:pPr>
    </w:p>
    <w:p w14:paraId="4B11C59C" w14:textId="77777777" w:rsidR="000F70F6" w:rsidRPr="0012676F" w:rsidRDefault="000F70F6" w:rsidP="000A2B60">
      <w:pPr>
        <w:rPr>
          <w:rFonts w:ascii="Arial" w:hAnsi="Arial" w:cs="Arial"/>
          <w:spacing w:val="20"/>
          <w:sz w:val="32"/>
          <w:szCs w:val="24"/>
        </w:rPr>
      </w:pPr>
    </w:p>
    <w:p w14:paraId="03D6DB53" w14:textId="77777777" w:rsidR="000255AE" w:rsidRPr="0012676F" w:rsidRDefault="000255AE" w:rsidP="000A2B60">
      <w:pPr>
        <w:rPr>
          <w:rFonts w:ascii="Arial" w:hAnsi="Arial" w:cs="Arial"/>
          <w:spacing w:val="20"/>
          <w:sz w:val="36"/>
          <w:szCs w:val="36"/>
        </w:rPr>
      </w:pPr>
    </w:p>
    <w:p w14:paraId="64A8B6F9" w14:textId="245E1ADF" w:rsidR="00A15154" w:rsidRPr="00731BDA" w:rsidRDefault="002F47F4" w:rsidP="000A2B60">
      <w:pPr>
        <w:rPr>
          <w:rFonts w:ascii="Arial" w:hAnsi="Arial" w:cs="Arial"/>
          <w:b/>
          <w:spacing w:val="20"/>
          <w:sz w:val="36"/>
          <w:szCs w:val="36"/>
        </w:rPr>
      </w:pPr>
      <w:r w:rsidRPr="00731BDA">
        <w:rPr>
          <w:rFonts w:ascii="Arial" w:hAnsi="Arial" w:cs="Arial"/>
          <w:b/>
          <w:spacing w:val="20"/>
          <w:sz w:val="36"/>
          <w:szCs w:val="36"/>
        </w:rPr>
        <w:lastRenderedPageBreak/>
        <w:t>PRIORITY AREAS</w:t>
      </w:r>
      <w:r w:rsidR="00A15154" w:rsidRPr="00731BDA">
        <w:rPr>
          <w:rFonts w:ascii="Arial" w:hAnsi="Arial" w:cs="Arial"/>
          <w:b/>
          <w:spacing w:val="20"/>
          <w:sz w:val="36"/>
          <w:szCs w:val="36"/>
        </w:rPr>
        <w:t xml:space="preserve"> FOR 201</w:t>
      </w:r>
      <w:r w:rsidR="008E7451">
        <w:rPr>
          <w:rFonts w:ascii="Arial" w:hAnsi="Arial" w:cs="Arial"/>
          <w:b/>
          <w:spacing w:val="20"/>
          <w:sz w:val="36"/>
          <w:szCs w:val="36"/>
        </w:rPr>
        <w:t>9/2020</w:t>
      </w:r>
    </w:p>
    <w:p w14:paraId="378054A9" w14:textId="238342D5" w:rsidR="00614591" w:rsidRPr="0012676F" w:rsidRDefault="00614591" w:rsidP="000A2B60">
      <w:pPr>
        <w:rPr>
          <w:rFonts w:ascii="Arial" w:hAnsi="Arial" w:cs="Arial"/>
          <w:b/>
          <w:sz w:val="28"/>
          <w:szCs w:val="28"/>
        </w:rPr>
      </w:pPr>
      <w:r w:rsidRPr="0012676F">
        <w:rPr>
          <w:rFonts w:ascii="Arial" w:hAnsi="Arial" w:cs="Arial"/>
          <w:b/>
          <w:sz w:val="28"/>
          <w:szCs w:val="28"/>
        </w:rPr>
        <w:t xml:space="preserve">The </w:t>
      </w:r>
      <w:r w:rsidR="001F7B8D" w:rsidRPr="0012676F">
        <w:rPr>
          <w:rFonts w:ascii="Arial" w:hAnsi="Arial" w:cs="Arial"/>
          <w:b/>
          <w:sz w:val="28"/>
          <w:szCs w:val="28"/>
        </w:rPr>
        <w:t>four</w:t>
      </w:r>
      <w:r w:rsidRPr="0012676F">
        <w:rPr>
          <w:rFonts w:ascii="Arial" w:hAnsi="Arial" w:cs="Arial"/>
          <w:b/>
          <w:sz w:val="28"/>
          <w:szCs w:val="28"/>
        </w:rPr>
        <w:t xml:space="preserve"> overarching </w:t>
      </w:r>
      <w:r w:rsidR="002F47F4" w:rsidRPr="0012676F">
        <w:rPr>
          <w:rFonts w:ascii="Arial" w:hAnsi="Arial" w:cs="Arial"/>
          <w:b/>
          <w:sz w:val="28"/>
          <w:szCs w:val="28"/>
        </w:rPr>
        <w:t>priority areas</w:t>
      </w:r>
      <w:r w:rsidRPr="0012676F">
        <w:rPr>
          <w:rFonts w:ascii="Arial" w:hAnsi="Arial" w:cs="Arial"/>
          <w:b/>
          <w:sz w:val="28"/>
          <w:szCs w:val="28"/>
        </w:rPr>
        <w:t xml:space="preserve"> of </w:t>
      </w:r>
      <w:r w:rsidR="00A15154" w:rsidRPr="0012676F">
        <w:rPr>
          <w:rFonts w:ascii="Arial" w:hAnsi="Arial" w:cs="Arial"/>
          <w:b/>
          <w:sz w:val="28"/>
          <w:szCs w:val="28"/>
        </w:rPr>
        <w:t>Cardiff and Vale of G</w:t>
      </w:r>
      <w:r w:rsidR="003B0E93">
        <w:rPr>
          <w:rFonts w:ascii="Arial" w:hAnsi="Arial" w:cs="Arial"/>
          <w:b/>
          <w:sz w:val="28"/>
          <w:szCs w:val="28"/>
        </w:rPr>
        <w:t>lamorgan</w:t>
      </w:r>
      <w:r w:rsidR="000D4CE7">
        <w:rPr>
          <w:rFonts w:ascii="Arial" w:hAnsi="Arial" w:cs="Arial"/>
          <w:b/>
          <w:sz w:val="28"/>
          <w:szCs w:val="28"/>
        </w:rPr>
        <w:t xml:space="preserve"> RSCB</w:t>
      </w:r>
      <w:r w:rsidR="003B0E93">
        <w:rPr>
          <w:rFonts w:ascii="Arial" w:hAnsi="Arial" w:cs="Arial"/>
          <w:b/>
          <w:sz w:val="28"/>
          <w:szCs w:val="28"/>
        </w:rPr>
        <w:t xml:space="preserve"> for 201</w:t>
      </w:r>
      <w:r w:rsidR="008E7451">
        <w:rPr>
          <w:rFonts w:ascii="Arial" w:hAnsi="Arial" w:cs="Arial"/>
          <w:b/>
          <w:sz w:val="28"/>
          <w:szCs w:val="28"/>
        </w:rPr>
        <w:t>9</w:t>
      </w:r>
      <w:r w:rsidR="003B0E93">
        <w:rPr>
          <w:rFonts w:ascii="Arial" w:hAnsi="Arial" w:cs="Arial"/>
          <w:b/>
          <w:sz w:val="28"/>
          <w:szCs w:val="28"/>
        </w:rPr>
        <w:t>/20</w:t>
      </w:r>
      <w:r w:rsidR="008E7451">
        <w:rPr>
          <w:rFonts w:ascii="Arial" w:hAnsi="Arial" w:cs="Arial"/>
          <w:b/>
          <w:sz w:val="28"/>
          <w:szCs w:val="28"/>
        </w:rPr>
        <w:t>20</w:t>
      </w:r>
      <w:r w:rsidR="00A15154" w:rsidRPr="0012676F">
        <w:rPr>
          <w:rFonts w:ascii="Arial" w:hAnsi="Arial" w:cs="Arial"/>
          <w:b/>
          <w:sz w:val="28"/>
          <w:szCs w:val="28"/>
        </w:rPr>
        <w:t xml:space="preserve"> </w:t>
      </w:r>
      <w:r w:rsidR="001D2802" w:rsidRPr="0012676F">
        <w:rPr>
          <w:rFonts w:ascii="Arial" w:hAnsi="Arial" w:cs="Arial"/>
          <w:b/>
          <w:sz w:val="28"/>
          <w:szCs w:val="28"/>
        </w:rPr>
        <w:t>are</w:t>
      </w:r>
      <w:r w:rsidRPr="0012676F">
        <w:rPr>
          <w:rFonts w:ascii="Arial" w:hAnsi="Arial" w:cs="Arial"/>
          <w:b/>
          <w:sz w:val="28"/>
          <w:szCs w:val="28"/>
        </w:rPr>
        <w:t>:</w:t>
      </w:r>
    </w:p>
    <w:p w14:paraId="513CA7F1" w14:textId="77777777" w:rsidR="00D92F33" w:rsidRPr="0012676F" w:rsidRDefault="00D92F33" w:rsidP="000A2B60">
      <w:pPr>
        <w:rPr>
          <w:rFonts w:ascii="Arial" w:hAnsi="Arial" w:cs="Arial"/>
          <w:b/>
          <w:sz w:val="24"/>
          <w:szCs w:val="24"/>
        </w:rPr>
      </w:pPr>
    </w:p>
    <w:tbl>
      <w:tblPr>
        <w:tblStyle w:val="TableGrid"/>
        <w:tblW w:w="14764" w:type="dxa"/>
        <w:tblInd w:w="3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90"/>
        <w:gridCol w:w="11874"/>
      </w:tblGrid>
      <w:tr w:rsidR="00614591" w:rsidRPr="0012676F" w14:paraId="2250B8A2" w14:textId="77777777" w:rsidTr="001F7B8D">
        <w:trPr>
          <w:trHeight w:val="1134"/>
        </w:trPr>
        <w:tc>
          <w:tcPr>
            <w:tcW w:w="2890" w:type="dxa"/>
            <w:tcBorders>
              <w:bottom w:val="single" w:sz="4" w:space="0" w:color="FFFFFF" w:themeColor="background1"/>
            </w:tcBorders>
            <w:shd w:val="clear" w:color="auto" w:fill="F2DBDB" w:themeFill="accent2" w:themeFillTint="33"/>
          </w:tcPr>
          <w:p w14:paraId="1F03AC82" w14:textId="77777777" w:rsidR="00614591" w:rsidRPr="00FE78E4" w:rsidRDefault="001F7B8D" w:rsidP="000A2B60">
            <w:pPr>
              <w:spacing w:line="276" w:lineRule="auto"/>
              <w:ind w:left="482"/>
              <w:jc w:val="center"/>
              <w:rPr>
                <w:rFonts w:ascii="Arial" w:eastAsia="Gulim" w:hAnsi="Arial" w:cs="Arial"/>
                <w:b/>
                <w:sz w:val="36"/>
                <w:szCs w:val="36"/>
              </w:rPr>
            </w:pPr>
            <w:r w:rsidRPr="00FE78E4">
              <w:rPr>
                <w:rFonts w:ascii="Arial" w:eastAsia="Gulim" w:hAnsi="Arial" w:cs="Arial"/>
                <w:b/>
                <w:sz w:val="36"/>
                <w:szCs w:val="36"/>
              </w:rPr>
              <w:t>Priority 1</w:t>
            </w:r>
          </w:p>
        </w:tc>
        <w:tc>
          <w:tcPr>
            <w:tcW w:w="11874" w:type="dxa"/>
            <w:tcBorders>
              <w:bottom w:val="single" w:sz="4" w:space="0" w:color="FFFFFF" w:themeColor="background1"/>
            </w:tcBorders>
            <w:shd w:val="clear" w:color="auto" w:fill="F2DBDB" w:themeFill="accent2" w:themeFillTint="33"/>
          </w:tcPr>
          <w:p w14:paraId="6AFDB68A" w14:textId="3B060041" w:rsidR="00673D7F" w:rsidRPr="00FE78E4" w:rsidRDefault="008E7451" w:rsidP="008E7451">
            <w:pPr>
              <w:spacing w:line="276" w:lineRule="auto"/>
              <w:rPr>
                <w:rFonts w:ascii="Arial" w:hAnsi="Arial" w:cs="Arial"/>
                <w:b/>
                <w:sz w:val="36"/>
                <w:szCs w:val="36"/>
              </w:rPr>
            </w:pPr>
            <w:r>
              <w:rPr>
                <w:rFonts w:ascii="Arial" w:hAnsi="Arial" w:cs="Arial"/>
                <w:b/>
                <w:sz w:val="36"/>
                <w:szCs w:val="36"/>
              </w:rPr>
              <w:t>Workforce and Practice</w:t>
            </w:r>
          </w:p>
        </w:tc>
      </w:tr>
      <w:tr w:rsidR="00A72EB6" w:rsidRPr="0012676F" w14:paraId="30E003F4" w14:textId="77777777" w:rsidTr="001F7B8D">
        <w:trPr>
          <w:trHeight w:val="1134"/>
        </w:trPr>
        <w:tc>
          <w:tcPr>
            <w:tcW w:w="2890" w:type="dxa"/>
            <w:tcBorders>
              <w:bottom w:val="single" w:sz="4" w:space="0" w:color="FFFFFF" w:themeColor="background1"/>
            </w:tcBorders>
            <w:shd w:val="clear" w:color="auto" w:fill="E5DFEC" w:themeFill="accent4" w:themeFillTint="33"/>
          </w:tcPr>
          <w:p w14:paraId="0DC7D2EE" w14:textId="77777777" w:rsidR="00A72EB6" w:rsidRPr="00FE78E4" w:rsidRDefault="001F7B8D" w:rsidP="000A2B60">
            <w:pPr>
              <w:spacing w:line="276" w:lineRule="auto"/>
              <w:ind w:left="482"/>
              <w:jc w:val="center"/>
              <w:rPr>
                <w:rFonts w:ascii="Arial" w:eastAsia="Gulim" w:hAnsi="Arial" w:cs="Arial"/>
                <w:b/>
                <w:sz w:val="36"/>
                <w:szCs w:val="36"/>
              </w:rPr>
            </w:pPr>
            <w:r w:rsidRPr="00FE78E4">
              <w:rPr>
                <w:rFonts w:ascii="Arial" w:eastAsia="Gulim" w:hAnsi="Arial" w:cs="Arial"/>
                <w:b/>
                <w:sz w:val="36"/>
                <w:szCs w:val="36"/>
              </w:rPr>
              <w:t>Priority 2</w:t>
            </w:r>
          </w:p>
        </w:tc>
        <w:tc>
          <w:tcPr>
            <w:tcW w:w="11874" w:type="dxa"/>
            <w:tcBorders>
              <w:bottom w:val="single" w:sz="4" w:space="0" w:color="FFFFFF" w:themeColor="background1"/>
            </w:tcBorders>
            <w:shd w:val="clear" w:color="auto" w:fill="E5DFEC" w:themeFill="accent4" w:themeFillTint="33"/>
          </w:tcPr>
          <w:p w14:paraId="45F3B127" w14:textId="762734FE" w:rsidR="00A72EB6" w:rsidRPr="00FE78E4" w:rsidRDefault="008E7451" w:rsidP="008E7451">
            <w:pPr>
              <w:spacing w:line="276" w:lineRule="auto"/>
              <w:rPr>
                <w:rFonts w:ascii="Arial" w:hAnsi="Arial" w:cs="Arial"/>
                <w:b/>
                <w:sz w:val="36"/>
                <w:szCs w:val="36"/>
              </w:rPr>
            </w:pPr>
            <w:r>
              <w:rPr>
                <w:rFonts w:ascii="Arial" w:hAnsi="Arial" w:cs="Arial"/>
                <w:b/>
                <w:sz w:val="36"/>
                <w:szCs w:val="36"/>
              </w:rPr>
              <w:t>Rights, Values and Voice of the Person</w:t>
            </w:r>
          </w:p>
        </w:tc>
      </w:tr>
      <w:tr w:rsidR="00A72EB6" w:rsidRPr="0012676F" w14:paraId="6A197405" w14:textId="77777777" w:rsidTr="006C5756">
        <w:trPr>
          <w:trHeight w:val="1134"/>
        </w:trPr>
        <w:tc>
          <w:tcPr>
            <w:tcW w:w="2890" w:type="dxa"/>
            <w:shd w:val="clear" w:color="auto" w:fill="DBE5F1" w:themeFill="accent1" w:themeFillTint="33"/>
          </w:tcPr>
          <w:p w14:paraId="1D0478DE" w14:textId="77777777" w:rsidR="00A72EB6" w:rsidRPr="00FE78E4" w:rsidRDefault="001F7B8D" w:rsidP="000A2B60">
            <w:pPr>
              <w:spacing w:line="276" w:lineRule="auto"/>
              <w:ind w:left="482"/>
              <w:jc w:val="center"/>
              <w:rPr>
                <w:rFonts w:ascii="Arial" w:eastAsia="Gulim" w:hAnsi="Arial" w:cs="Arial"/>
                <w:b/>
                <w:sz w:val="36"/>
                <w:szCs w:val="36"/>
              </w:rPr>
            </w:pPr>
            <w:r w:rsidRPr="00FE78E4">
              <w:rPr>
                <w:rFonts w:ascii="Arial" w:eastAsia="Gulim" w:hAnsi="Arial" w:cs="Arial"/>
                <w:b/>
                <w:sz w:val="36"/>
                <w:szCs w:val="36"/>
              </w:rPr>
              <w:t>Priority 3</w:t>
            </w:r>
          </w:p>
        </w:tc>
        <w:tc>
          <w:tcPr>
            <w:tcW w:w="11874" w:type="dxa"/>
            <w:shd w:val="clear" w:color="auto" w:fill="DBE5F1" w:themeFill="accent1" w:themeFillTint="33"/>
          </w:tcPr>
          <w:p w14:paraId="4F9D8C3A" w14:textId="392DDB9F" w:rsidR="00A72EB6" w:rsidRPr="00FE78E4" w:rsidRDefault="008E7451" w:rsidP="008E7451">
            <w:pPr>
              <w:spacing w:line="276" w:lineRule="auto"/>
              <w:rPr>
                <w:rFonts w:ascii="Arial" w:hAnsi="Arial" w:cs="Arial"/>
                <w:b/>
                <w:sz w:val="36"/>
                <w:szCs w:val="36"/>
              </w:rPr>
            </w:pPr>
            <w:r>
              <w:rPr>
                <w:rFonts w:ascii="Arial" w:hAnsi="Arial" w:cs="Arial"/>
                <w:b/>
                <w:sz w:val="36"/>
                <w:szCs w:val="36"/>
              </w:rPr>
              <w:t>Independent Provider Sector</w:t>
            </w:r>
          </w:p>
        </w:tc>
      </w:tr>
    </w:tbl>
    <w:p w14:paraId="6D84D3AF" w14:textId="45CA8EC5" w:rsidR="00614591" w:rsidRDefault="00614591" w:rsidP="000A2B60">
      <w:pPr>
        <w:jc w:val="center"/>
        <w:rPr>
          <w:rFonts w:ascii="Arial" w:hAnsi="Arial" w:cs="Arial"/>
          <w:sz w:val="24"/>
          <w:szCs w:val="24"/>
        </w:rPr>
      </w:pPr>
    </w:p>
    <w:p w14:paraId="1E41CA75" w14:textId="6FA7DAB7" w:rsidR="00673A58" w:rsidRPr="00673A58" w:rsidRDefault="00673A58" w:rsidP="00673A58">
      <w:pPr>
        <w:rPr>
          <w:rFonts w:ascii="Arial" w:hAnsi="Arial" w:cs="Arial"/>
          <w:b/>
          <w:sz w:val="32"/>
          <w:szCs w:val="32"/>
        </w:rPr>
      </w:pPr>
      <w:r w:rsidRPr="00673A58">
        <w:rPr>
          <w:rFonts w:ascii="Arial" w:hAnsi="Arial" w:cs="Arial"/>
          <w:b/>
          <w:sz w:val="32"/>
          <w:szCs w:val="32"/>
        </w:rPr>
        <w:t>How we intend to achieve these priorities is listed in our business plan below.</w:t>
      </w:r>
    </w:p>
    <w:p w14:paraId="57E5D5FF" w14:textId="77777777" w:rsidR="00C479DE" w:rsidRPr="00012741" w:rsidRDefault="00C479DE" w:rsidP="00C479DE">
      <w:pPr>
        <w:rPr>
          <w:rFonts w:ascii="Arial" w:hAnsi="Arial" w:cs="Arial"/>
          <w:b/>
          <w:sz w:val="32"/>
          <w:szCs w:val="32"/>
          <w:u w:val="single"/>
        </w:rPr>
      </w:pPr>
      <w:r w:rsidRPr="00012741">
        <w:rPr>
          <w:rFonts w:ascii="Arial" w:hAnsi="Arial" w:cs="Arial"/>
          <w:b/>
          <w:sz w:val="32"/>
          <w:szCs w:val="32"/>
          <w:u w:val="single"/>
        </w:rPr>
        <w:t>PRINCIPLES:</w:t>
      </w:r>
    </w:p>
    <w:p w14:paraId="274F7ED1" w14:textId="77777777" w:rsidR="00C479DE" w:rsidRPr="00012741" w:rsidRDefault="00C479DE" w:rsidP="00C479DE">
      <w:pPr>
        <w:rPr>
          <w:rFonts w:ascii="Arial" w:hAnsi="Arial" w:cs="Arial"/>
          <w:b/>
          <w:sz w:val="32"/>
          <w:szCs w:val="32"/>
        </w:rPr>
      </w:pPr>
      <w:r w:rsidRPr="00012741">
        <w:rPr>
          <w:rFonts w:ascii="Arial" w:hAnsi="Arial" w:cs="Arial"/>
          <w:b/>
          <w:sz w:val="32"/>
          <w:szCs w:val="32"/>
        </w:rPr>
        <w:t>All priorities are in respect of the safeguarding process, unless stated otherwise.</w:t>
      </w:r>
    </w:p>
    <w:p w14:paraId="1BB9C1AF" w14:textId="7734A78F" w:rsidR="00673D7F" w:rsidRPr="0012676F" w:rsidRDefault="00C479DE" w:rsidP="00C479DE">
      <w:pPr>
        <w:rPr>
          <w:rFonts w:ascii="Arial" w:hAnsi="Arial" w:cs="Arial"/>
          <w:sz w:val="24"/>
          <w:szCs w:val="24"/>
        </w:rPr>
      </w:pPr>
      <w:r w:rsidRPr="00012741">
        <w:rPr>
          <w:rFonts w:ascii="Arial" w:hAnsi="Arial" w:cs="Arial"/>
          <w:b/>
          <w:sz w:val="32"/>
          <w:szCs w:val="32"/>
        </w:rPr>
        <w:t>All priorities are in respect of both safeguarding Children and Adults, unless stated otherwis</w:t>
      </w:r>
      <w:r>
        <w:rPr>
          <w:rFonts w:ascii="Arial" w:hAnsi="Arial" w:cs="Arial"/>
          <w:b/>
          <w:sz w:val="32"/>
          <w:szCs w:val="32"/>
        </w:rPr>
        <w:t>e.</w:t>
      </w:r>
    </w:p>
    <w:p w14:paraId="290C4B7F" w14:textId="19C36380" w:rsidR="006B0931" w:rsidRDefault="006B0931" w:rsidP="00F34405">
      <w:pPr>
        <w:rPr>
          <w:rFonts w:ascii="Arial" w:hAnsi="Arial" w:cs="Arial"/>
          <w:sz w:val="24"/>
          <w:szCs w:val="24"/>
        </w:rPr>
      </w:pPr>
    </w:p>
    <w:p w14:paraId="77CCEA5B" w14:textId="77777777" w:rsidR="00673A58" w:rsidRDefault="00673A58" w:rsidP="00F34405">
      <w:pPr>
        <w:rPr>
          <w:rFonts w:ascii="Arial" w:hAnsi="Arial" w:cs="Arial"/>
          <w:sz w:val="24"/>
          <w:szCs w:val="24"/>
        </w:rPr>
      </w:pPr>
    </w:p>
    <w:p w14:paraId="341C3089" w14:textId="7D12B0D6" w:rsidR="008E7451" w:rsidRDefault="008E7451" w:rsidP="00F34405">
      <w:pPr>
        <w:rPr>
          <w:rFonts w:ascii="Arial" w:hAnsi="Arial" w:cs="Arial"/>
          <w:sz w:val="24"/>
          <w:szCs w:val="24"/>
        </w:rPr>
      </w:pPr>
    </w:p>
    <w:tbl>
      <w:tblPr>
        <w:tblStyle w:val="TableGrid"/>
        <w:tblW w:w="15446" w:type="dxa"/>
        <w:tblLayout w:type="fixed"/>
        <w:tblLook w:val="04A0" w:firstRow="1" w:lastRow="0" w:firstColumn="1" w:lastColumn="0" w:noHBand="0" w:noVBand="1"/>
      </w:tblPr>
      <w:tblGrid>
        <w:gridCol w:w="673"/>
        <w:gridCol w:w="3382"/>
        <w:gridCol w:w="3424"/>
        <w:gridCol w:w="1843"/>
        <w:gridCol w:w="3608"/>
        <w:gridCol w:w="2516"/>
      </w:tblGrid>
      <w:tr w:rsidR="001B77C6" w:rsidRPr="0012676F" w14:paraId="61153F7B" w14:textId="77777777" w:rsidTr="00F83946">
        <w:trPr>
          <w:trHeight w:val="297"/>
        </w:trPr>
        <w:tc>
          <w:tcPr>
            <w:tcW w:w="15446" w:type="dxa"/>
            <w:gridSpan w:val="6"/>
            <w:tcBorders>
              <w:top w:val="single" w:sz="4" w:space="0" w:color="auto"/>
              <w:bottom w:val="single" w:sz="4" w:space="0" w:color="auto"/>
            </w:tcBorders>
            <w:shd w:val="clear" w:color="auto" w:fill="F2DBDB" w:themeFill="accent2" w:themeFillTint="33"/>
          </w:tcPr>
          <w:p w14:paraId="72667EA4" w14:textId="5DDB3C3C" w:rsidR="001B77C6" w:rsidRPr="00BE4503" w:rsidRDefault="001B77C6" w:rsidP="00F83946">
            <w:pPr>
              <w:spacing w:line="276" w:lineRule="auto"/>
              <w:ind w:right="60"/>
              <w:jc w:val="center"/>
              <w:rPr>
                <w:rFonts w:ascii="Arial" w:hAnsi="Arial" w:cs="Arial"/>
                <w:b/>
                <w:sz w:val="32"/>
                <w:szCs w:val="34"/>
              </w:rPr>
            </w:pPr>
            <w:r w:rsidRPr="00BE4503">
              <w:rPr>
                <w:rFonts w:ascii="Arial" w:hAnsi="Arial" w:cs="Arial"/>
                <w:b/>
                <w:sz w:val="32"/>
                <w:szCs w:val="34"/>
              </w:rPr>
              <w:lastRenderedPageBreak/>
              <w:t xml:space="preserve">Priority 1 – </w:t>
            </w:r>
            <w:r w:rsidR="00C479DE">
              <w:rPr>
                <w:rFonts w:ascii="Arial" w:hAnsi="Arial" w:cs="Arial"/>
                <w:b/>
                <w:sz w:val="32"/>
                <w:szCs w:val="34"/>
              </w:rPr>
              <w:t>Workforce and Practice</w:t>
            </w:r>
          </w:p>
        </w:tc>
      </w:tr>
      <w:tr w:rsidR="00764C87" w:rsidRPr="0012676F" w14:paraId="43F24556" w14:textId="77777777" w:rsidTr="00F83946">
        <w:trPr>
          <w:trHeight w:val="168"/>
        </w:trPr>
        <w:tc>
          <w:tcPr>
            <w:tcW w:w="15446" w:type="dxa"/>
            <w:gridSpan w:val="6"/>
            <w:tcBorders>
              <w:top w:val="nil"/>
              <w:left w:val="nil"/>
              <w:bottom w:val="nil"/>
              <w:right w:val="nil"/>
            </w:tcBorders>
            <w:shd w:val="clear" w:color="auto" w:fill="auto"/>
          </w:tcPr>
          <w:p w14:paraId="5C55E905" w14:textId="77777777" w:rsidR="00F55BF8" w:rsidRPr="001C698C" w:rsidRDefault="00F55BF8" w:rsidP="006214B2">
            <w:pPr>
              <w:rPr>
                <w:rFonts w:ascii="Arial" w:eastAsia="Gulim" w:hAnsi="Arial" w:cs="Arial"/>
                <w:b/>
                <w:sz w:val="24"/>
                <w:szCs w:val="24"/>
              </w:rPr>
            </w:pPr>
          </w:p>
          <w:p w14:paraId="4560BFC4" w14:textId="77777777" w:rsidR="00C479DE" w:rsidRPr="001C698C" w:rsidRDefault="00C479DE" w:rsidP="00C479DE">
            <w:pPr>
              <w:rPr>
                <w:rFonts w:ascii="Arial" w:eastAsia="Gulim" w:hAnsi="Arial" w:cs="Arial"/>
                <w:sz w:val="24"/>
                <w:szCs w:val="24"/>
              </w:rPr>
            </w:pPr>
            <w:r w:rsidRPr="001C698C">
              <w:rPr>
                <w:rFonts w:ascii="Arial" w:eastAsia="Gulim" w:hAnsi="Arial" w:cs="Arial"/>
                <w:b/>
                <w:sz w:val="24"/>
                <w:szCs w:val="24"/>
              </w:rPr>
              <w:t xml:space="preserve">Outcome: </w:t>
            </w:r>
            <w:r w:rsidRPr="001C698C">
              <w:rPr>
                <w:rFonts w:ascii="Arial" w:eastAsia="Gulim" w:hAnsi="Arial" w:cs="Arial"/>
                <w:sz w:val="24"/>
                <w:szCs w:val="24"/>
              </w:rPr>
              <w:t>People are safer as a consequence of the workforce being supported, skilled, capable and knowledgeable, in order to effectively safeguard children and adults in the region</w:t>
            </w:r>
          </w:p>
          <w:p w14:paraId="2BA9AC3B" w14:textId="77777777" w:rsidR="00C479DE" w:rsidRPr="001C698C" w:rsidRDefault="00C479DE" w:rsidP="00C479DE">
            <w:pPr>
              <w:rPr>
                <w:rFonts w:ascii="Arial" w:eastAsia="Gulim" w:hAnsi="Arial" w:cs="Arial"/>
                <w:sz w:val="24"/>
                <w:szCs w:val="24"/>
              </w:rPr>
            </w:pPr>
          </w:p>
          <w:p w14:paraId="2741161F" w14:textId="73F406FC" w:rsidR="00C479DE" w:rsidRPr="001C698C" w:rsidRDefault="00C479DE" w:rsidP="00C479DE">
            <w:pPr>
              <w:rPr>
                <w:rFonts w:ascii="Arial" w:eastAsia="Gulim" w:hAnsi="Arial" w:cs="Arial"/>
                <w:sz w:val="24"/>
                <w:szCs w:val="24"/>
              </w:rPr>
            </w:pPr>
            <w:r w:rsidRPr="001C698C">
              <w:rPr>
                <w:rFonts w:ascii="Arial" w:eastAsia="Gulim" w:hAnsi="Arial" w:cs="Arial"/>
                <w:b/>
                <w:sz w:val="24"/>
                <w:szCs w:val="24"/>
              </w:rPr>
              <w:t xml:space="preserve">Objective: </w:t>
            </w:r>
            <w:r w:rsidRPr="001C698C">
              <w:rPr>
                <w:rFonts w:ascii="Arial" w:eastAsia="Gulim" w:hAnsi="Arial" w:cs="Arial"/>
                <w:sz w:val="24"/>
                <w:szCs w:val="24"/>
              </w:rPr>
              <w:t>The board have assurances that there is effective inter-agency safeguarding practices, which are supported by policies and procedures, with robust multi-agency training.</w:t>
            </w:r>
          </w:p>
          <w:p w14:paraId="73BCF2DF" w14:textId="77777777" w:rsidR="00C479DE" w:rsidRPr="001C698C" w:rsidRDefault="00C479DE" w:rsidP="00C479DE">
            <w:pPr>
              <w:rPr>
                <w:rFonts w:ascii="Arial" w:eastAsia="Gulim" w:hAnsi="Arial" w:cs="Arial"/>
                <w:sz w:val="24"/>
                <w:szCs w:val="24"/>
              </w:rPr>
            </w:pPr>
          </w:p>
          <w:tbl>
            <w:tblPr>
              <w:tblStyle w:val="TableGrid"/>
              <w:tblW w:w="15358" w:type="dxa"/>
              <w:tblLayout w:type="fixed"/>
              <w:tblLook w:val="04A0" w:firstRow="1" w:lastRow="0" w:firstColumn="1" w:lastColumn="0" w:noHBand="0" w:noVBand="1"/>
            </w:tblPr>
            <w:tblGrid>
              <w:gridCol w:w="721"/>
              <w:gridCol w:w="6105"/>
              <w:gridCol w:w="1833"/>
              <w:gridCol w:w="6699"/>
            </w:tblGrid>
            <w:tr w:rsidR="00C479DE" w:rsidRPr="001C698C" w14:paraId="0E6235E1" w14:textId="77777777" w:rsidTr="001C698C">
              <w:trPr>
                <w:trHeight w:val="266"/>
              </w:trPr>
              <w:tc>
                <w:tcPr>
                  <w:tcW w:w="721"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1F58AA30" w14:textId="77777777" w:rsidR="00C479DE" w:rsidRPr="001C698C" w:rsidRDefault="00C479DE" w:rsidP="00C479DE">
                  <w:pPr>
                    <w:spacing w:line="276" w:lineRule="auto"/>
                    <w:jc w:val="center"/>
                    <w:rPr>
                      <w:rFonts w:ascii="Arial" w:eastAsia="Gulim" w:hAnsi="Arial" w:cs="Arial"/>
                      <w:b/>
                      <w:sz w:val="24"/>
                      <w:szCs w:val="24"/>
                    </w:rPr>
                  </w:pPr>
                  <w:r w:rsidRPr="001C698C">
                    <w:rPr>
                      <w:rFonts w:ascii="Arial" w:eastAsia="Gulim" w:hAnsi="Arial" w:cs="Arial"/>
                      <w:b/>
                      <w:color w:val="FFFFFF" w:themeColor="background1"/>
                      <w:sz w:val="24"/>
                      <w:szCs w:val="24"/>
                    </w:rPr>
                    <w:t>No.</w:t>
                  </w:r>
                </w:p>
              </w:tc>
              <w:tc>
                <w:tcPr>
                  <w:tcW w:w="6105"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2785A9C3" w14:textId="77777777" w:rsidR="00C479DE" w:rsidRPr="001C698C" w:rsidRDefault="00C479DE" w:rsidP="00C479DE">
                  <w:pPr>
                    <w:spacing w:line="276" w:lineRule="auto"/>
                    <w:jc w:val="center"/>
                    <w:rPr>
                      <w:rFonts w:ascii="Arial" w:hAnsi="Arial" w:cs="Arial"/>
                      <w:sz w:val="24"/>
                      <w:szCs w:val="24"/>
                    </w:rPr>
                  </w:pPr>
                  <w:r w:rsidRPr="001C698C">
                    <w:rPr>
                      <w:rFonts w:ascii="Arial" w:hAnsi="Arial" w:cs="Arial"/>
                      <w:b/>
                      <w:color w:val="FFFFFF" w:themeColor="background1"/>
                      <w:sz w:val="24"/>
                      <w:szCs w:val="24"/>
                    </w:rPr>
                    <w:t>Actions needed</w:t>
                  </w:r>
                </w:p>
              </w:tc>
              <w:tc>
                <w:tcPr>
                  <w:tcW w:w="1833"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4DCE6BC4" w14:textId="77777777" w:rsidR="00C479DE" w:rsidRPr="001C698C" w:rsidRDefault="00C479DE" w:rsidP="00C479DE">
                  <w:pPr>
                    <w:spacing w:line="276" w:lineRule="auto"/>
                    <w:jc w:val="center"/>
                    <w:rPr>
                      <w:rFonts w:ascii="Arial" w:hAnsi="Arial" w:cs="Arial"/>
                      <w:sz w:val="24"/>
                      <w:szCs w:val="24"/>
                    </w:rPr>
                  </w:pPr>
                  <w:r w:rsidRPr="001C698C">
                    <w:rPr>
                      <w:rFonts w:ascii="Arial" w:hAnsi="Arial" w:cs="Arial"/>
                      <w:b/>
                      <w:color w:val="FFFFFF" w:themeColor="background1"/>
                      <w:sz w:val="24"/>
                      <w:szCs w:val="24"/>
                    </w:rPr>
                    <w:t>Timeline</w:t>
                  </w:r>
                </w:p>
              </w:tc>
              <w:tc>
                <w:tcPr>
                  <w:tcW w:w="6699"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03091473" w14:textId="77777777" w:rsidR="00C479DE" w:rsidRPr="001C698C" w:rsidRDefault="00C479DE" w:rsidP="00C479DE">
                  <w:pPr>
                    <w:spacing w:line="276" w:lineRule="auto"/>
                    <w:jc w:val="center"/>
                    <w:rPr>
                      <w:rFonts w:ascii="Arial" w:hAnsi="Arial" w:cs="Arial"/>
                      <w:sz w:val="24"/>
                      <w:szCs w:val="24"/>
                    </w:rPr>
                  </w:pPr>
                  <w:r w:rsidRPr="001C698C">
                    <w:rPr>
                      <w:rFonts w:ascii="Arial" w:hAnsi="Arial" w:cs="Arial"/>
                      <w:b/>
                      <w:color w:val="FFFFFF" w:themeColor="background1"/>
                      <w:sz w:val="24"/>
                      <w:szCs w:val="24"/>
                    </w:rPr>
                    <w:t>Responsible</w:t>
                  </w:r>
                </w:p>
              </w:tc>
            </w:tr>
            <w:tr w:rsidR="00C479DE" w:rsidRPr="001C698C" w14:paraId="4BF1C8B1" w14:textId="77777777" w:rsidTr="001C698C">
              <w:trPr>
                <w:trHeight w:val="638"/>
              </w:trPr>
              <w:tc>
                <w:tcPr>
                  <w:tcW w:w="721" w:type="dxa"/>
                  <w:tcBorders>
                    <w:top w:val="single" w:sz="4" w:space="0" w:color="auto"/>
                    <w:left w:val="single" w:sz="4" w:space="0" w:color="auto"/>
                    <w:right w:val="single" w:sz="4" w:space="0" w:color="auto"/>
                  </w:tcBorders>
                  <w:shd w:val="clear" w:color="auto" w:fill="auto"/>
                </w:tcPr>
                <w:p w14:paraId="68B9B1C2" w14:textId="77777777" w:rsidR="00C479DE" w:rsidRPr="001C698C" w:rsidRDefault="00C479DE" w:rsidP="00C479DE">
                  <w:pPr>
                    <w:rPr>
                      <w:rFonts w:ascii="Arial" w:eastAsia="Gulim" w:hAnsi="Arial" w:cs="Arial"/>
                      <w:b/>
                      <w:sz w:val="24"/>
                      <w:szCs w:val="24"/>
                    </w:rPr>
                  </w:pPr>
                  <w:r w:rsidRPr="001C698C">
                    <w:rPr>
                      <w:rFonts w:ascii="Arial" w:eastAsia="Gulim" w:hAnsi="Arial" w:cs="Arial"/>
                      <w:b/>
                      <w:sz w:val="24"/>
                      <w:szCs w:val="24"/>
                    </w:rPr>
                    <w:t>1</w:t>
                  </w:r>
                </w:p>
              </w:tc>
              <w:tc>
                <w:tcPr>
                  <w:tcW w:w="6105" w:type="dxa"/>
                  <w:tcBorders>
                    <w:top w:val="single" w:sz="4" w:space="0" w:color="auto"/>
                    <w:left w:val="single" w:sz="4" w:space="0" w:color="auto"/>
                    <w:bottom w:val="single" w:sz="4" w:space="0" w:color="auto"/>
                    <w:right w:val="single" w:sz="4" w:space="0" w:color="auto"/>
                  </w:tcBorders>
                  <w:shd w:val="clear" w:color="auto" w:fill="auto"/>
                </w:tcPr>
                <w:p w14:paraId="36E55916" w14:textId="1D08E217" w:rsidR="00C479DE" w:rsidRPr="001C698C" w:rsidRDefault="00C479DE" w:rsidP="00C479DE">
                  <w:pPr>
                    <w:spacing w:after="160" w:line="259" w:lineRule="auto"/>
                    <w:jc w:val="both"/>
                    <w:rPr>
                      <w:rFonts w:ascii="Arial" w:hAnsi="Arial" w:cs="Arial"/>
                      <w:sz w:val="24"/>
                      <w:szCs w:val="24"/>
                    </w:rPr>
                  </w:pPr>
                  <w:r w:rsidRPr="001C698C">
                    <w:rPr>
                      <w:rFonts w:ascii="Arial" w:hAnsi="Arial" w:cs="Arial"/>
                      <w:sz w:val="24"/>
                      <w:szCs w:val="24"/>
                    </w:rPr>
                    <w:t>Put mechanisms in place for multi-</w:t>
                  </w:r>
                  <w:r w:rsidR="00626A84">
                    <w:rPr>
                      <w:rFonts w:ascii="Arial" w:hAnsi="Arial" w:cs="Arial"/>
                      <w:sz w:val="24"/>
                      <w:szCs w:val="24"/>
                    </w:rPr>
                    <w:t>agency training to be developed and</w:t>
                  </w:r>
                  <w:r w:rsidRPr="001C698C">
                    <w:rPr>
                      <w:rFonts w:ascii="Arial" w:hAnsi="Arial" w:cs="Arial"/>
                      <w:sz w:val="24"/>
                      <w:szCs w:val="24"/>
                    </w:rPr>
                    <w:t xml:space="preserve"> </w:t>
                  </w:r>
                  <w:proofErr w:type="gramStart"/>
                  <w:r w:rsidRPr="001C698C">
                    <w:rPr>
                      <w:rFonts w:ascii="Arial" w:hAnsi="Arial" w:cs="Arial"/>
                      <w:sz w:val="24"/>
                      <w:szCs w:val="24"/>
                    </w:rPr>
                    <w:t>facilitated</w:t>
                  </w:r>
                  <w:proofErr w:type="gramEnd"/>
                  <w:r w:rsidRPr="001C698C">
                    <w:rPr>
                      <w:rFonts w:ascii="Arial" w:hAnsi="Arial" w:cs="Arial"/>
                      <w:sz w:val="24"/>
                      <w:szCs w:val="24"/>
                    </w:rPr>
                    <w:t xml:space="preserve">. </w:t>
                  </w:r>
                </w:p>
                <w:p w14:paraId="17977344" w14:textId="77777777" w:rsidR="00C479DE" w:rsidRPr="001C698C" w:rsidRDefault="00C479DE" w:rsidP="00C479DE">
                  <w:pPr>
                    <w:spacing w:after="160" w:line="259" w:lineRule="auto"/>
                    <w:jc w:val="both"/>
                    <w:rPr>
                      <w:rFonts w:ascii="Arial" w:hAnsi="Arial" w:cs="Arial"/>
                      <w:sz w:val="24"/>
                      <w:szCs w:val="24"/>
                    </w:rPr>
                  </w:pPr>
                  <w:r w:rsidRPr="001C698C">
                    <w:rPr>
                      <w:rFonts w:ascii="Arial" w:hAnsi="Arial" w:cs="Arial"/>
                      <w:sz w:val="24"/>
                      <w:szCs w:val="24"/>
                    </w:rPr>
                    <w:t>Develop a multi-agency training and information strategy:</w:t>
                  </w:r>
                </w:p>
                <w:p w14:paraId="282DBC1D" w14:textId="77777777" w:rsidR="00C479DE" w:rsidRPr="001C698C" w:rsidRDefault="00C479DE" w:rsidP="00E220F8">
                  <w:pPr>
                    <w:pStyle w:val="ListParagraph"/>
                    <w:numPr>
                      <w:ilvl w:val="0"/>
                      <w:numId w:val="6"/>
                    </w:numPr>
                    <w:spacing w:after="160" w:line="259" w:lineRule="auto"/>
                    <w:jc w:val="both"/>
                    <w:rPr>
                      <w:rFonts w:ascii="Arial" w:hAnsi="Arial" w:cs="Arial"/>
                      <w:sz w:val="24"/>
                      <w:szCs w:val="24"/>
                    </w:rPr>
                  </w:pPr>
                  <w:r w:rsidRPr="001C698C">
                    <w:rPr>
                      <w:rFonts w:ascii="Arial" w:hAnsi="Arial" w:cs="Arial"/>
                      <w:sz w:val="24"/>
                      <w:szCs w:val="24"/>
                    </w:rPr>
                    <w:t>Ensure that multi-agency training is available to develop skills, resilience and confidence amongst the workforce.</w:t>
                  </w:r>
                </w:p>
                <w:p w14:paraId="7D967827" w14:textId="77777777" w:rsidR="00C479DE" w:rsidRPr="001C698C" w:rsidRDefault="00C479DE" w:rsidP="00E220F8">
                  <w:pPr>
                    <w:pStyle w:val="ListParagraph"/>
                    <w:numPr>
                      <w:ilvl w:val="0"/>
                      <w:numId w:val="6"/>
                    </w:numPr>
                    <w:spacing w:after="160" w:line="259" w:lineRule="auto"/>
                    <w:jc w:val="both"/>
                    <w:rPr>
                      <w:rFonts w:ascii="Arial" w:hAnsi="Arial" w:cs="Arial"/>
                      <w:sz w:val="24"/>
                      <w:szCs w:val="24"/>
                    </w:rPr>
                  </w:pPr>
                  <w:r w:rsidRPr="001C698C">
                    <w:rPr>
                      <w:rFonts w:ascii="Arial" w:hAnsi="Arial" w:cs="Arial"/>
                      <w:sz w:val="24"/>
                      <w:szCs w:val="24"/>
                    </w:rPr>
                    <w:t>Develop a reciprocal training agreement between partner agencies</w:t>
                  </w:r>
                </w:p>
                <w:p w14:paraId="108C6549" w14:textId="77777777" w:rsidR="00C479DE" w:rsidRPr="001C698C" w:rsidRDefault="00C479DE" w:rsidP="00E220F8">
                  <w:pPr>
                    <w:pStyle w:val="ListParagraph"/>
                    <w:numPr>
                      <w:ilvl w:val="0"/>
                      <w:numId w:val="6"/>
                    </w:numPr>
                    <w:spacing w:after="160" w:line="259" w:lineRule="auto"/>
                    <w:jc w:val="both"/>
                    <w:rPr>
                      <w:rFonts w:ascii="Arial" w:hAnsi="Arial" w:cs="Arial"/>
                      <w:sz w:val="24"/>
                      <w:szCs w:val="24"/>
                    </w:rPr>
                  </w:pPr>
                  <w:r w:rsidRPr="001C698C">
                    <w:rPr>
                      <w:rFonts w:ascii="Arial" w:hAnsi="Arial" w:cs="Arial"/>
                      <w:sz w:val="24"/>
                      <w:szCs w:val="24"/>
                    </w:rPr>
                    <w:t>Publish a joint training programme on the Board website</w:t>
                  </w:r>
                </w:p>
                <w:p w14:paraId="75165165" w14:textId="77777777" w:rsidR="00C479DE" w:rsidRPr="001C698C" w:rsidRDefault="00C479DE" w:rsidP="00E220F8">
                  <w:pPr>
                    <w:pStyle w:val="ListParagraph"/>
                    <w:numPr>
                      <w:ilvl w:val="0"/>
                      <w:numId w:val="6"/>
                    </w:numPr>
                    <w:spacing w:after="160" w:line="259" w:lineRule="auto"/>
                    <w:jc w:val="both"/>
                    <w:rPr>
                      <w:rFonts w:ascii="Arial" w:hAnsi="Arial" w:cs="Arial"/>
                      <w:sz w:val="24"/>
                      <w:szCs w:val="24"/>
                    </w:rPr>
                  </w:pPr>
                  <w:r w:rsidRPr="001C698C">
                    <w:rPr>
                      <w:rFonts w:ascii="Arial" w:hAnsi="Arial" w:cs="Arial"/>
                      <w:sz w:val="24"/>
                      <w:szCs w:val="24"/>
                    </w:rPr>
                    <w:t>Board partners commit to providing Practice Forums facilitated by identified partner agencies</w:t>
                  </w:r>
                </w:p>
                <w:p w14:paraId="743D9283" w14:textId="6702E14C" w:rsidR="00C479DE" w:rsidRDefault="00C479DE" w:rsidP="00E220F8">
                  <w:pPr>
                    <w:pStyle w:val="ListParagraph"/>
                    <w:numPr>
                      <w:ilvl w:val="0"/>
                      <w:numId w:val="6"/>
                    </w:numPr>
                    <w:spacing w:after="160" w:line="259" w:lineRule="auto"/>
                    <w:jc w:val="both"/>
                    <w:rPr>
                      <w:rFonts w:ascii="Arial" w:hAnsi="Arial" w:cs="Arial"/>
                      <w:sz w:val="24"/>
                      <w:szCs w:val="24"/>
                    </w:rPr>
                  </w:pPr>
                  <w:r w:rsidRPr="001C698C">
                    <w:rPr>
                      <w:rFonts w:ascii="Arial" w:hAnsi="Arial" w:cs="Arial"/>
                      <w:sz w:val="24"/>
                      <w:szCs w:val="24"/>
                    </w:rPr>
                    <w:t>Dissemination of research, good practice and policy updates are co-ordinated to reach intended audiences to ensure knowledge base of practitioners is maintained and developed</w:t>
                  </w:r>
                </w:p>
                <w:p w14:paraId="300F452F" w14:textId="46B9619B" w:rsidR="00626A84" w:rsidRDefault="00626A84" w:rsidP="00626A84">
                  <w:pPr>
                    <w:spacing w:after="160" w:line="259" w:lineRule="auto"/>
                    <w:jc w:val="both"/>
                    <w:rPr>
                      <w:rFonts w:ascii="Arial" w:hAnsi="Arial" w:cs="Arial"/>
                      <w:sz w:val="24"/>
                      <w:szCs w:val="24"/>
                    </w:rPr>
                  </w:pPr>
                </w:p>
                <w:p w14:paraId="792AB17C" w14:textId="77777777" w:rsidR="00C479DE" w:rsidRPr="001C698C" w:rsidRDefault="00C479DE" w:rsidP="00C479DE">
                  <w:pPr>
                    <w:spacing w:after="160" w:line="259" w:lineRule="auto"/>
                    <w:jc w:val="both"/>
                    <w:rPr>
                      <w:rFonts w:ascii="Arial" w:hAnsi="Arial" w:cs="Arial"/>
                      <w:sz w:val="24"/>
                      <w:szCs w:val="24"/>
                    </w:rPr>
                  </w:pPr>
                </w:p>
              </w:tc>
              <w:tc>
                <w:tcPr>
                  <w:tcW w:w="1833" w:type="dxa"/>
                  <w:tcBorders>
                    <w:top w:val="single" w:sz="4" w:space="0" w:color="auto"/>
                    <w:left w:val="single" w:sz="4" w:space="0" w:color="auto"/>
                    <w:right w:val="single" w:sz="4" w:space="0" w:color="auto"/>
                  </w:tcBorders>
                  <w:shd w:val="clear" w:color="auto" w:fill="auto"/>
                </w:tcPr>
                <w:p w14:paraId="75E7D2A9" w14:textId="77777777" w:rsidR="00C479DE" w:rsidRPr="001C698C" w:rsidRDefault="00C479DE" w:rsidP="00C479DE">
                  <w:pPr>
                    <w:rPr>
                      <w:rFonts w:ascii="Arial" w:hAnsi="Arial" w:cs="Arial"/>
                      <w:sz w:val="24"/>
                      <w:szCs w:val="24"/>
                    </w:rPr>
                  </w:pPr>
                  <w:r w:rsidRPr="001C698C">
                    <w:rPr>
                      <w:rFonts w:ascii="Arial" w:hAnsi="Arial" w:cs="Arial"/>
                      <w:sz w:val="24"/>
                      <w:szCs w:val="24"/>
                    </w:rPr>
                    <w:t>March 2020</w:t>
                  </w:r>
                </w:p>
                <w:p w14:paraId="59899DE5" w14:textId="77777777" w:rsidR="00C479DE" w:rsidRPr="001C698C" w:rsidRDefault="00C479DE" w:rsidP="00C479DE">
                  <w:pPr>
                    <w:rPr>
                      <w:rFonts w:ascii="Arial" w:hAnsi="Arial" w:cs="Arial"/>
                      <w:sz w:val="24"/>
                      <w:szCs w:val="24"/>
                    </w:rPr>
                  </w:pPr>
                </w:p>
                <w:p w14:paraId="0F7B47D1" w14:textId="77777777" w:rsidR="00C479DE" w:rsidRPr="001C698C" w:rsidRDefault="00C479DE" w:rsidP="00C479DE">
                  <w:pPr>
                    <w:rPr>
                      <w:rFonts w:ascii="Arial" w:hAnsi="Arial" w:cs="Arial"/>
                      <w:sz w:val="24"/>
                      <w:szCs w:val="24"/>
                    </w:rPr>
                  </w:pPr>
                  <w:r w:rsidRPr="001C698C">
                    <w:rPr>
                      <w:rFonts w:ascii="Arial" w:hAnsi="Arial" w:cs="Arial"/>
                      <w:sz w:val="24"/>
                      <w:szCs w:val="24"/>
                    </w:rPr>
                    <w:t>June 2019</w:t>
                  </w:r>
                </w:p>
                <w:p w14:paraId="077EC671" w14:textId="77777777" w:rsidR="00C479DE" w:rsidRPr="001C698C" w:rsidRDefault="00C479DE" w:rsidP="00C479DE">
                  <w:pPr>
                    <w:rPr>
                      <w:rFonts w:ascii="Arial" w:hAnsi="Arial" w:cs="Arial"/>
                      <w:sz w:val="24"/>
                      <w:szCs w:val="24"/>
                    </w:rPr>
                  </w:pPr>
                </w:p>
                <w:p w14:paraId="258F824B" w14:textId="77777777" w:rsidR="00C479DE" w:rsidRPr="001C698C" w:rsidRDefault="00C479DE" w:rsidP="00C479DE">
                  <w:pPr>
                    <w:rPr>
                      <w:rFonts w:ascii="Arial" w:hAnsi="Arial" w:cs="Arial"/>
                      <w:sz w:val="24"/>
                      <w:szCs w:val="24"/>
                    </w:rPr>
                  </w:pPr>
                </w:p>
              </w:tc>
              <w:tc>
                <w:tcPr>
                  <w:tcW w:w="6699" w:type="dxa"/>
                  <w:tcBorders>
                    <w:top w:val="single" w:sz="4" w:space="0" w:color="auto"/>
                    <w:left w:val="single" w:sz="4" w:space="0" w:color="auto"/>
                    <w:right w:val="single" w:sz="4" w:space="0" w:color="auto"/>
                  </w:tcBorders>
                  <w:shd w:val="clear" w:color="auto" w:fill="auto"/>
                </w:tcPr>
                <w:p w14:paraId="0D86354A" w14:textId="77777777" w:rsidR="00C479DE" w:rsidRPr="001C698C" w:rsidRDefault="00C479DE" w:rsidP="00C479DE">
                  <w:pPr>
                    <w:rPr>
                      <w:rFonts w:ascii="Arial" w:hAnsi="Arial" w:cs="Arial"/>
                      <w:b/>
                      <w:sz w:val="24"/>
                      <w:szCs w:val="24"/>
                    </w:rPr>
                  </w:pPr>
                  <w:r w:rsidRPr="001C698C">
                    <w:rPr>
                      <w:rFonts w:ascii="Arial" w:hAnsi="Arial" w:cs="Arial"/>
                      <w:b/>
                      <w:sz w:val="24"/>
                      <w:szCs w:val="24"/>
                    </w:rPr>
                    <w:t>RSB Training Sub Group and Regional Workforce Partnership Board</w:t>
                  </w:r>
                </w:p>
                <w:p w14:paraId="70B71AA4" w14:textId="77777777" w:rsidR="00C479DE" w:rsidRPr="001C698C" w:rsidRDefault="00C479DE" w:rsidP="00C479DE">
                  <w:pPr>
                    <w:rPr>
                      <w:rFonts w:ascii="Arial" w:hAnsi="Arial" w:cs="Arial"/>
                      <w:b/>
                      <w:sz w:val="24"/>
                      <w:szCs w:val="24"/>
                    </w:rPr>
                  </w:pPr>
                </w:p>
                <w:p w14:paraId="3B85FFB6" w14:textId="77777777" w:rsidR="00C479DE" w:rsidRPr="001C698C" w:rsidRDefault="00C479DE" w:rsidP="00C479DE">
                  <w:pPr>
                    <w:rPr>
                      <w:rFonts w:ascii="Arial" w:hAnsi="Arial" w:cs="Arial"/>
                      <w:b/>
                      <w:sz w:val="24"/>
                      <w:szCs w:val="24"/>
                    </w:rPr>
                  </w:pPr>
                  <w:r w:rsidRPr="001C698C">
                    <w:rPr>
                      <w:rFonts w:ascii="Arial" w:hAnsi="Arial" w:cs="Arial"/>
                      <w:b/>
                      <w:sz w:val="24"/>
                      <w:szCs w:val="24"/>
                    </w:rPr>
                    <w:t>Training Sub-Group and Communication &amp; Engagement Sub-Group</w:t>
                  </w:r>
                </w:p>
                <w:p w14:paraId="1EAFC5F5" w14:textId="77777777" w:rsidR="00C479DE" w:rsidRPr="001C698C" w:rsidRDefault="00C479DE" w:rsidP="00C479DE">
                  <w:pPr>
                    <w:rPr>
                      <w:rFonts w:ascii="Arial" w:hAnsi="Arial" w:cs="Arial"/>
                      <w:b/>
                      <w:sz w:val="24"/>
                      <w:szCs w:val="24"/>
                    </w:rPr>
                  </w:pPr>
                </w:p>
                <w:p w14:paraId="5849FD80" w14:textId="77777777" w:rsidR="00C479DE" w:rsidRPr="001C698C" w:rsidRDefault="00C479DE" w:rsidP="00C479DE">
                  <w:pPr>
                    <w:rPr>
                      <w:rFonts w:ascii="Arial" w:hAnsi="Arial" w:cs="Arial"/>
                      <w:b/>
                      <w:sz w:val="24"/>
                      <w:szCs w:val="24"/>
                    </w:rPr>
                  </w:pPr>
                </w:p>
                <w:p w14:paraId="298F0BDE" w14:textId="77777777" w:rsidR="00C479DE" w:rsidRPr="001C698C" w:rsidRDefault="00C479DE" w:rsidP="00C479DE">
                  <w:pPr>
                    <w:rPr>
                      <w:rFonts w:ascii="Arial" w:hAnsi="Arial" w:cs="Arial"/>
                      <w:b/>
                      <w:sz w:val="24"/>
                      <w:szCs w:val="24"/>
                    </w:rPr>
                  </w:pPr>
                </w:p>
                <w:p w14:paraId="6FC6FA7E" w14:textId="77777777" w:rsidR="00C479DE" w:rsidRPr="001C698C" w:rsidRDefault="00C479DE" w:rsidP="00C479DE">
                  <w:pPr>
                    <w:rPr>
                      <w:rFonts w:ascii="Arial" w:hAnsi="Arial" w:cs="Arial"/>
                      <w:b/>
                      <w:sz w:val="24"/>
                      <w:szCs w:val="24"/>
                    </w:rPr>
                  </w:pPr>
                </w:p>
                <w:p w14:paraId="3F84B27A" w14:textId="77777777" w:rsidR="00C479DE" w:rsidRPr="001C698C" w:rsidRDefault="00C479DE" w:rsidP="00C479DE">
                  <w:pPr>
                    <w:rPr>
                      <w:rFonts w:ascii="Arial" w:hAnsi="Arial" w:cs="Arial"/>
                      <w:b/>
                      <w:sz w:val="24"/>
                      <w:szCs w:val="24"/>
                    </w:rPr>
                  </w:pPr>
                </w:p>
                <w:p w14:paraId="60BFD227" w14:textId="77777777" w:rsidR="00C479DE" w:rsidRPr="001C698C" w:rsidRDefault="00C479DE" w:rsidP="00C479DE">
                  <w:pPr>
                    <w:rPr>
                      <w:rFonts w:ascii="Arial" w:hAnsi="Arial" w:cs="Arial"/>
                      <w:b/>
                      <w:sz w:val="24"/>
                      <w:szCs w:val="24"/>
                    </w:rPr>
                  </w:pPr>
                </w:p>
                <w:p w14:paraId="39EE0839" w14:textId="77777777" w:rsidR="00C479DE" w:rsidRPr="001C698C" w:rsidRDefault="00C479DE" w:rsidP="00C479DE">
                  <w:pPr>
                    <w:rPr>
                      <w:rFonts w:ascii="Arial" w:hAnsi="Arial" w:cs="Arial"/>
                      <w:sz w:val="24"/>
                      <w:szCs w:val="24"/>
                    </w:rPr>
                  </w:pPr>
                  <w:proofErr w:type="spellStart"/>
                  <w:r w:rsidRPr="001C698C">
                    <w:rPr>
                      <w:rFonts w:ascii="Arial" w:hAnsi="Arial" w:cs="Arial"/>
                      <w:b/>
                      <w:sz w:val="24"/>
                      <w:szCs w:val="24"/>
                    </w:rPr>
                    <w:t>Alys</w:t>
                  </w:r>
                  <w:proofErr w:type="spellEnd"/>
                  <w:r w:rsidRPr="001C698C">
                    <w:rPr>
                      <w:rFonts w:ascii="Arial" w:hAnsi="Arial" w:cs="Arial"/>
                      <w:b/>
                      <w:sz w:val="24"/>
                      <w:szCs w:val="24"/>
                    </w:rPr>
                    <w:t xml:space="preserve"> Jones </w:t>
                  </w:r>
                  <w:r w:rsidRPr="001C698C">
                    <w:rPr>
                      <w:rFonts w:ascii="Arial" w:hAnsi="Arial" w:cs="Arial"/>
                      <w:sz w:val="24"/>
                      <w:szCs w:val="24"/>
                    </w:rPr>
                    <w:t>(Operational Manager for Safeguarding and Review, Cardiff)</w:t>
                  </w:r>
                </w:p>
                <w:p w14:paraId="7BBE3551" w14:textId="77777777" w:rsidR="00C479DE" w:rsidRPr="001C698C" w:rsidRDefault="00C479DE" w:rsidP="00C479DE">
                  <w:pPr>
                    <w:rPr>
                      <w:rFonts w:ascii="Arial" w:hAnsi="Arial" w:cs="Arial"/>
                      <w:sz w:val="24"/>
                      <w:szCs w:val="24"/>
                    </w:rPr>
                  </w:pPr>
                  <w:r w:rsidRPr="001C698C">
                    <w:rPr>
                      <w:rFonts w:ascii="Arial" w:hAnsi="Arial" w:cs="Arial"/>
                      <w:b/>
                      <w:sz w:val="24"/>
                      <w:szCs w:val="24"/>
                    </w:rPr>
                    <w:t xml:space="preserve">Natasha James </w:t>
                  </w:r>
                  <w:r w:rsidRPr="001C698C">
                    <w:rPr>
                      <w:rFonts w:ascii="Arial" w:hAnsi="Arial" w:cs="Arial"/>
                      <w:sz w:val="24"/>
                      <w:szCs w:val="24"/>
                    </w:rPr>
                    <w:t>(Operational Manager for Safeguarding and Service Outcomes, Vale of Glamorgan)</w:t>
                  </w:r>
                </w:p>
                <w:p w14:paraId="4B10509F" w14:textId="77777777" w:rsidR="00C479DE" w:rsidRPr="001C698C" w:rsidRDefault="00C479DE" w:rsidP="00C479DE">
                  <w:pPr>
                    <w:rPr>
                      <w:rFonts w:ascii="Arial" w:hAnsi="Arial" w:cs="Arial"/>
                      <w:b/>
                      <w:sz w:val="24"/>
                      <w:szCs w:val="24"/>
                    </w:rPr>
                  </w:pPr>
                </w:p>
              </w:tc>
            </w:tr>
            <w:tr w:rsidR="00C479DE" w:rsidRPr="001C698C" w14:paraId="4A2F0C47" w14:textId="77777777" w:rsidTr="001C698C">
              <w:trPr>
                <w:trHeight w:val="698"/>
              </w:trPr>
              <w:tc>
                <w:tcPr>
                  <w:tcW w:w="721" w:type="dxa"/>
                  <w:tcBorders>
                    <w:left w:val="single" w:sz="4" w:space="0" w:color="auto"/>
                    <w:bottom w:val="single" w:sz="4" w:space="0" w:color="auto"/>
                    <w:right w:val="single" w:sz="4" w:space="0" w:color="auto"/>
                  </w:tcBorders>
                </w:tcPr>
                <w:p w14:paraId="6EDCD3ED" w14:textId="2F570426" w:rsidR="00C479DE" w:rsidRPr="001C698C" w:rsidRDefault="00626A84" w:rsidP="00C479DE">
                  <w:pPr>
                    <w:rPr>
                      <w:rFonts w:ascii="Arial" w:eastAsia="Gulim" w:hAnsi="Arial" w:cs="Arial"/>
                      <w:b/>
                      <w:sz w:val="24"/>
                      <w:szCs w:val="24"/>
                    </w:rPr>
                  </w:pPr>
                  <w:r>
                    <w:rPr>
                      <w:rFonts w:ascii="Arial" w:eastAsia="Gulim" w:hAnsi="Arial" w:cs="Arial"/>
                      <w:b/>
                      <w:sz w:val="24"/>
                      <w:szCs w:val="24"/>
                    </w:rPr>
                    <w:lastRenderedPageBreak/>
                    <w:t>2</w:t>
                  </w:r>
                </w:p>
              </w:tc>
              <w:tc>
                <w:tcPr>
                  <w:tcW w:w="6105" w:type="dxa"/>
                  <w:tcBorders>
                    <w:top w:val="single" w:sz="4" w:space="0" w:color="auto"/>
                    <w:left w:val="single" w:sz="4" w:space="0" w:color="auto"/>
                    <w:bottom w:val="single" w:sz="4" w:space="0" w:color="auto"/>
                    <w:right w:val="single" w:sz="4" w:space="0" w:color="auto"/>
                  </w:tcBorders>
                </w:tcPr>
                <w:p w14:paraId="28BB309F" w14:textId="77777777" w:rsidR="00C479DE" w:rsidRPr="001C698C" w:rsidRDefault="00C479DE" w:rsidP="00C479DE">
                  <w:pPr>
                    <w:rPr>
                      <w:rFonts w:ascii="Arial" w:hAnsi="Arial" w:cs="Arial"/>
                      <w:sz w:val="24"/>
                      <w:szCs w:val="24"/>
                    </w:rPr>
                  </w:pPr>
                </w:p>
                <w:p w14:paraId="3045119D" w14:textId="77777777" w:rsidR="00C479DE" w:rsidRPr="001C698C" w:rsidRDefault="00C479DE" w:rsidP="00C479DE">
                  <w:pPr>
                    <w:spacing w:after="160" w:line="259" w:lineRule="auto"/>
                    <w:jc w:val="both"/>
                    <w:rPr>
                      <w:rFonts w:ascii="Arial" w:hAnsi="Arial" w:cs="Arial"/>
                      <w:sz w:val="24"/>
                      <w:szCs w:val="24"/>
                    </w:rPr>
                  </w:pPr>
                  <w:r w:rsidRPr="001C698C">
                    <w:rPr>
                      <w:rFonts w:ascii="Arial" w:hAnsi="Arial" w:cs="Arial"/>
                      <w:sz w:val="24"/>
                      <w:szCs w:val="24"/>
                    </w:rPr>
                    <w:t xml:space="preserve">Disseminate lessons learned from Child Practice Reviews and Adult Practice Reviews amongst professionals from across the region to develop an understanding and awareness of the themes and trends that are prevalent within safeguarding practice. </w:t>
                  </w:r>
                </w:p>
                <w:p w14:paraId="64C1834F" w14:textId="77777777" w:rsidR="00C479DE" w:rsidRPr="001C698C" w:rsidRDefault="00C479DE" w:rsidP="00E220F8">
                  <w:pPr>
                    <w:pStyle w:val="ListParagraph"/>
                    <w:numPr>
                      <w:ilvl w:val="0"/>
                      <w:numId w:val="7"/>
                    </w:numPr>
                    <w:spacing w:after="160" w:line="259" w:lineRule="auto"/>
                    <w:jc w:val="both"/>
                    <w:rPr>
                      <w:rFonts w:ascii="Arial" w:hAnsi="Arial" w:cs="Arial"/>
                      <w:sz w:val="24"/>
                      <w:szCs w:val="24"/>
                    </w:rPr>
                  </w:pPr>
                  <w:r w:rsidRPr="001C698C">
                    <w:rPr>
                      <w:rFonts w:ascii="Arial" w:hAnsi="Arial" w:cs="Arial"/>
                      <w:sz w:val="24"/>
                      <w:szCs w:val="24"/>
                    </w:rPr>
                    <w:t>Ensure all agencies are accountable for their participation in an effective review system through the creation of a multi-agency accountability framework</w:t>
                  </w:r>
                </w:p>
                <w:p w14:paraId="6ED74E47" w14:textId="77777777" w:rsidR="00C479DE" w:rsidRPr="001C698C" w:rsidRDefault="00C479DE" w:rsidP="00E220F8">
                  <w:pPr>
                    <w:pStyle w:val="ListParagraph"/>
                    <w:numPr>
                      <w:ilvl w:val="0"/>
                      <w:numId w:val="7"/>
                    </w:numPr>
                    <w:spacing w:after="160" w:line="259" w:lineRule="auto"/>
                    <w:jc w:val="both"/>
                    <w:rPr>
                      <w:rFonts w:ascii="Arial" w:hAnsi="Arial" w:cs="Arial"/>
                      <w:sz w:val="24"/>
                      <w:szCs w:val="24"/>
                    </w:rPr>
                  </w:pPr>
                  <w:r w:rsidRPr="001C698C">
                    <w:rPr>
                      <w:rFonts w:ascii="Arial" w:hAnsi="Arial" w:cs="Arial"/>
                      <w:sz w:val="24"/>
                      <w:szCs w:val="24"/>
                    </w:rPr>
                    <w:t xml:space="preserve">The Board establishes effective systems for monitoring, holding to account and evaluating the impact of lessons from reviews. </w:t>
                  </w:r>
                </w:p>
                <w:p w14:paraId="54E2FF2A" w14:textId="77777777" w:rsidR="00C479DE" w:rsidRPr="001C698C" w:rsidRDefault="00C479DE" w:rsidP="00C479DE">
                  <w:pPr>
                    <w:rPr>
                      <w:rFonts w:ascii="Arial" w:hAnsi="Arial" w:cs="Arial"/>
                      <w:sz w:val="24"/>
                      <w:szCs w:val="24"/>
                    </w:rPr>
                  </w:pPr>
                </w:p>
                <w:p w14:paraId="2363D463" w14:textId="77777777" w:rsidR="00C479DE" w:rsidRPr="001C698C" w:rsidRDefault="00C479DE" w:rsidP="00C479DE">
                  <w:pPr>
                    <w:rPr>
                      <w:rFonts w:ascii="Arial" w:hAnsi="Arial" w:cs="Arial"/>
                      <w:sz w:val="24"/>
                      <w:szCs w:val="24"/>
                    </w:rPr>
                  </w:pPr>
                </w:p>
                <w:p w14:paraId="47D7A38B" w14:textId="77777777" w:rsidR="00C479DE" w:rsidRPr="001C698C" w:rsidRDefault="00C479DE" w:rsidP="00C479DE">
                  <w:pPr>
                    <w:rPr>
                      <w:rFonts w:ascii="Arial" w:hAnsi="Arial" w:cs="Arial"/>
                      <w:sz w:val="24"/>
                      <w:szCs w:val="24"/>
                    </w:rPr>
                  </w:pPr>
                </w:p>
              </w:tc>
              <w:tc>
                <w:tcPr>
                  <w:tcW w:w="1833" w:type="dxa"/>
                  <w:tcBorders>
                    <w:left w:val="single" w:sz="4" w:space="0" w:color="auto"/>
                    <w:bottom w:val="single" w:sz="4" w:space="0" w:color="auto"/>
                    <w:right w:val="single" w:sz="4" w:space="0" w:color="auto"/>
                  </w:tcBorders>
                  <w:shd w:val="clear" w:color="auto" w:fill="auto"/>
                </w:tcPr>
                <w:p w14:paraId="36A9F393" w14:textId="77777777" w:rsidR="00C479DE" w:rsidRPr="001C698C" w:rsidRDefault="00C479DE" w:rsidP="00C479DE">
                  <w:pPr>
                    <w:rPr>
                      <w:rFonts w:ascii="Arial" w:hAnsi="Arial" w:cs="Arial"/>
                      <w:sz w:val="24"/>
                      <w:szCs w:val="24"/>
                    </w:rPr>
                  </w:pPr>
                </w:p>
                <w:p w14:paraId="30F20D58" w14:textId="77777777" w:rsidR="00C479DE" w:rsidRPr="001C698C" w:rsidRDefault="00C479DE" w:rsidP="00C479DE">
                  <w:pPr>
                    <w:rPr>
                      <w:rFonts w:ascii="Arial" w:hAnsi="Arial" w:cs="Arial"/>
                      <w:sz w:val="24"/>
                      <w:szCs w:val="24"/>
                    </w:rPr>
                  </w:pPr>
                  <w:r w:rsidRPr="001C698C">
                    <w:rPr>
                      <w:rFonts w:ascii="Arial" w:hAnsi="Arial" w:cs="Arial"/>
                      <w:sz w:val="24"/>
                      <w:szCs w:val="24"/>
                    </w:rPr>
                    <w:t>Sept 2019</w:t>
                  </w:r>
                </w:p>
              </w:tc>
              <w:tc>
                <w:tcPr>
                  <w:tcW w:w="6699" w:type="dxa"/>
                  <w:tcBorders>
                    <w:left w:val="single" w:sz="4" w:space="0" w:color="auto"/>
                    <w:bottom w:val="single" w:sz="4" w:space="0" w:color="auto"/>
                    <w:right w:val="single" w:sz="4" w:space="0" w:color="auto"/>
                  </w:tcBorders>
                </w:tcPr>
                <w:p w14:paraId="50F6B29F" w14:textId="77777777" w:rsidR="00C479DE" w:rsidRPr="001C698C" w:rsidRDefault="00C479DE" w:rsidP="00C479DE">
                  <w:pPr>
                    <w:rPr>
                      <w:rFonts w:ascii="Arial" w:hAnsi="Arial" w:cs="Arial"/>
                      <w:color w:val="000000" w:themeColor="text1"/>
                      <w:sz w:val="24"/>
                      <w:szCs w:val="24"/>
                      <w:lang w:eastAsia="en-GB"/>
                    </w:rPr>
                  </w:pPr>
                </w:p>
                <w:p w14:paraId="232F6CCF" w14:textId="77777777" w:rsidR="00C479DE" w:rsidRPr="001C698C" w:rsidRDefault="00C479DE" w:rsidP="00C479DE">
                  <w:pPr>
                    <w:rPr>
                      <w:rFonts w:ascii="Arial" w:hAnsi="Arial" w:cs="Arial"/>
                      <w:sz w:val="24"/>
                      <w:szCs w:val="24"/>
                    </w:rPr>
                  </w:pPr>
                  <w:proofErr w:type="spellStart"/>
                  <w:r w:rsidRPr="001C698C">
                    <w:rPr>
                      <w:rFonts w:ascii="Arial" w:hAnsi="Arial" w:cs="Arial"/>
                      <w:b/>
                      <w:sz w:val="24"/>
                      <w:szCs w:val="24"/>
                    </w:rPr>
                    <w:t>Alys</w:t>
                  </w:r>
                  <w:proofErr w:type="spellEnd"/>
                  <w:r w:rsidRPr="001C698C">
                    <w:rPr>
                      <w:rFonts w:ascii="Arial" w:hAnsi="Arial" w:cs="Arial"/>
                      <w:b/>
                      <w:sz w:val="24"/>
                      <w:szCs w:val="24"/>
                    </w:rPr>
                    <w:t xml:space="preserve"> Jones </w:t>
                  </w:r>
                  <w:r w:rsidRPr="001C698C">
                    <w:rPr>
                      <w:rFonts w:ascii="Arial" w:hAnsi="Arial" w:cs="Arial"/>
                      <w:sz w:val="24"/>
                      <w:szCs w:val="24"/>
                    </w:rPr>
                    <w:t>(Operational Manager for Safeguarding and Review, Cardiff)</w:t>
                  </w:r>
                </w:p>
                <w:p w14:paraId="6D6DFC04" w14:textId="77777777" w:rsidR="00C479DE" w:rsidRPr="001C698C" w:rsidRDefault="00C479DE" w:rsidP="00C479DE">
                  <w:pPr>
                    <w:rPr>
                      <w:rFonts w:ascii="Arial" w:hAnsi="Arial" w:cs="Arial"/>
                      <w:sz w:val="24"/>
                      <w:szCs w:val="24"/>
                    </w:rPr>
                  </w:pPr>
                  <w:r w:rsidRPr="001C698C">
                    <w:rPr>
                      <w:rFonts w:ascii="Arial" w:hAnsi="Arial" w:cs="Arial"/>
                      <w:b/>
                      <w:sz w:val="24"/>
                      <w:szCs w:val="24"/>
                    </w:rPr>
                    <w:t xml:space="preserve">Natasha James </w:t>
                  </w:r>
                  <w:r w:rsidRPr="001C698C">
                    <w:rPr>
                      <w:rFonts w:ascii="Arial" w:hAnsi="Arial" w:cs="Arial"/>
                      <w:sz w:val="24"/>
                      <w:szCs w:val="24"/>
                    </w:rPr>
                    <w:t>(Operational Manager for Safeguarding and Service Outcomes, Vale of Glamorgan)</w:t>
                  </w:r>
                </w:p>
                <w:p w14:paraId="2F6A15D9" w14:textId="77777777" w:rsidR="00C479DE" w:rsidRPr="001C698C" w:rsidRDefault="00C479DE" w:rsidP="00C479DE">
                  <w:pPr>
                    <w:rPr>
                      <w:rFonts w:ascii="Arial" w:hAnsi="Arial" w:cs="Arial"/>
                      <w:sz w:val="24"/>
                      <w:szCs w:val="24"/>
                    </w:rPr>
                  </w:pPr>
                  <w:r w:rsidRPr="001C698C">
                    <w:rPr>
                      <w:rFonts w:ascii="Arial" w:hAnsi="Arial" w:cs="Arial"/>
                      <w:b/>
                      <w:sz w:val="24"/>
                      <w:szCs w:val="24"/>
                    </w:rPr>
                    <w:t xml:space="preserve">Steve Murray </w:t>
                  </w:r>
                  <w:r w:rsidRPr="001C698C">
                    <w:rPr>
                      <w:rFonts w:ascii="Arial" w:hAnsi="Arial" w:cs="Arial"/>
                      <w:sz w:val="24"/>
                      <w:szCs w:val="24"/>
                    </w:rPr>
                    <w:t>(Superintendent, Eastern BCU, South Wales Police)</w:t>
                  </w:r>
                </w:p>
                <w:p w14:paraId="13D4EAFE" w14:textId="77777777" w:rsidR="00C479DE" w:rsidRPr="001C698C" w:rsidRDefault="00C479DE" w:rsidP="00C479DE">
                  <w:pPr>
                    <w:rPr>
                      <w:rFonts w:ascii="Arial" w:hAnsi="Arial" w:cs="Arial"/>
                      <w:sz w:val="24"/>
                      <w:szCs w:val="24"/>
                    </w:rPr>
                  </w:pPr>
                </w:p>
                <w:p w14:paraId="6A47DED9" w14:textId="77777777" w:rsidR="00C479DE" w:rsidRPr="001C698C" w:rsidRDefault="00C479DE" w:rsidP="00C479DE">
                  <w:pPr>
                    <w:rPr>
                      <w:rFonts w:ascii="Arial" w:hAnsi="Arial" w:cs="Arial"/>
                      <w:sz w:val="24"/>
                      <w:szCs w:val="24"/>
                    </w:rPr>
                  </w:pPr>
                </w:p>
                <w:p w14:paraId="623D1D19" w14:textId="77777777" w:rsidR="00C479DE" w:rsidRPr="001C698C" w:rsidRDefault="00C479DE" w:rsidP="00C479DE">
                  <w:pPr>
                    <w:rPr>
                      <w:rFonts w:ascii="Arial" w:hAnsi="Arial" w:cs="Arial"/>
                      <w:b/>
                      <w:sz w:val="24"/>
                      <w:szCs w:val="24"/>
                    </w:rPr>
                  </w:pPr>
                </w:p>
                <w:p w14:paraId="6BDAC3CC" w14:textId="77777777" w:rsidR="005070B1" w:rsidRDefault="005070B1" w:rsidP="00C479DE">
                  <w:pPr>
                    <w:rPr>
                      <w:rFonts w:ascii="Arial" w:hAnsi="Arial" w:cs="Arial"/>
                      <w:b/>
                      <w:sz w:val="24"/>
                      <w:szCs w:val="24"/>
                    </w:rPr>
                  </w:pPr>
                </w:p>
                <w:p w14:paraId="5D9221FF" w14:textId="5DC86515" w:rsidR="00C479DE" w:rsidRPr="001C698C" w:rsidRDefault="00C479DE" w:rsidP="00C479DE">
                  <w:pPr>
                    <w:rPr>
                      <w:rFonts w:ascii="Arial" w:hAnsi="Arial" w:cs="Arial"/>
                      <w:color w:val="000000" w:themeColor="text1"/>
                      <w:sz w:val="24"/>
                      <w:szCs w:val="24"/>
                      <w:lang w:eastAsia="en-GB"/>
                    </w:rPr>
                  </w:pPr>
                  <w:r w:rsidRPr="001C698C">
                    <w:rPr>
                      <w:rFonts w:ascii="Arial" w:hAnsi="Arial" w:cs="Arial"/>
                      <w:b/>
                      <w:sz w:val="24"/>
                      <w:szCs w:val="24"/>
                    </w:rPr>
                    <w:t xml:space="preserve">CPR/APR Sub Group, Amanda Phillips </w:t>
                  </w:r>
                  <w:r w:rsidRPr="001C698C">
                    <w:rPr>
                      <w:rFonts w:ascii="Arial" w:hAnsi="Arial" w:cs="Arial"/>
                      <w:sz w:val="24"/>
                      <w:szCs w:val="24"/>
                    </w:rPr>
                    <w:t>(Head of Resources and Safeguarding, Vale of Glamorgan)</w:t>
                  </w:r>
                </w:p>
              </w:tc>
            </w:tr>
            <w:tr w:rsidR="00C479DE" w:rsidRPr="001C698C" w14:paraId="481A6E26" w14:textId="77777777" w:rsidTr="001C698C">
              <w:trPr>
                <w:trHeight w:val="698"/>
              </w:trPr>
              <w:tc>
                <w:tcPr>
                  <w:tcW w:w="721" w:type="dxa"/>
                  <w:tcBorders>
                    <w:left w:val="single" w:sz="4" w:space="0" w:color="auto"/>
                    <w:bottom w:val="single" w:sz="4" w:space="0" w:color="auto"/>
                    <w:right w:val="single" w:sz="4" w:space="0" w:color="auto"/>
                  </w:tcBorders>
                  <w:shd w:val="clear" w:color="auto" w:fill="auto"/>
                </w:tcPr>
                <w:p w14:paraId="09F6D511" w14:textId="54426745" w:rsidR="00C479DE" w:rsidRPr="001C698C" w:rsidRDefault="00626A84" w:rsidP="00C479DE">
                  <w:pPr>
                    <w:rPr>
                      <w:rFonts w:ascii="Arial" w:eastAsia="Gulim" w:hAnsi="Arial" w:cs="Arial"/>
                      <w:b/>
                      <w:sz w:val="24"/>
                      <w:szCs w:val="24"/>
                    </w:rPr>
                  </w:pPr>
                  <w:r>
                    <w:rPr>
                      <w:rFonts w:ascii="Arial" w:eastAsia="Gulim" w:hAnsi="Arial" w:cs="Arial"/>
                      <w:b/>
                      <w:sz w:val="24"/>
                      <w:szCs w:val="24"/>
                    </w:rPr>
                    <w:t>3</w:t>
                  </w:r>
                </w:p>
              </w:tc>
              <w:tc>
                <w:tcPr>
                  <w:tcW w:w="6105" w:type="dxa"/>
                  <w:tcBorders>
                    <w:top w:val="single" w:sz="4" w:space="0" w:color="auto"/>
                    <w:left w:val="single" w:sz="4" w:space="0" w:color="auto"/>
                    <w:bottom w:val="single" w:sz="4" w:space="0" w:color="auto"/>
                    <w:right w:val="single" w:sz="4" w:space="0" w:color="auto"/>
                  </w:tcBorders>
                  <w:shd w:val="clear" w:color="auto" w:fill="auto"/>
                </w:tcPr>
                <w:p w14:paraId="5D589569" w14:textId="77777777" w:rsidR="00C479DE" w:rsidRPr="001C698C" w:rsidRDefault="00C479DE" w:rsidP="00C479DE">
                  <w:pPr>
                    <w:rPr>
                      <w:rFonts w:ascii="Arial" w:hAnsi="Arial" w:cs="Arial"/>
                      <w:sz w:val="24"/>
                      <w:szCs w:val="24"/>
                    </w:rPr>
                  </w:pPr>
                  <w:r w:rsidRPr="001C698C">
                    <w:rPr>
                      <w:rFonts w:ascii="Arial" w:hAnsi="Arial" w:cs="Arial"/>
                      <w:sz w:val="24"/>
                      <w:szCs w:val="24"/>
                    </w:rPr>
                    <w:t>Use a range of intelligence data information to understand strengths and challenges of our safeguarding systems to support continuous improvement.</w:t>
                  </w:r>
                </w:p>
                <w:p w14:paraId="2A68CBBE" w14:textId="77777777" w:rsidR="00C479DE" w:rsidRPr="001C698C" w:rsidRDefault="00C479DE" w:rsidP="00C479DE">
                  <w:pPr>
                    <w:rPr>
                      <w:rFonts w:ascii="Arial" w:hAnsi="Arial" w:cs="Arial"/>
                      <w:sz w:val="24"/>
                      <w:szCs w:val="24"/>
                    </w:rPr>
                  </w:pPr>
                </w:p>
                <w:p w14:paraId="115CEF66" w14:textId="77777777" w:rsidR="00C479DE" w:rsidRPr="001C698C" w:rsidRDefault="00C479DE" w:rsidP="00E220F8">
                  <w:pPr>
                    <w:pStyle w:val="ListParagraph"/>
                    <w:numPr>
                      <w:ilvl w:val="0"/>
                      <w:numId w:val="9"/>
                    </w:numPr>
                    <w:rPr>
                      <w:rFonts w:ascii="Arial" w:hAnsi="Arial" w:cs="Arial"/>
                      <w:sz w:val="24"/>
                      <w:szCs w:val="24"/>
                    </w:rPr>
                  </w:pPr>
                  <w:r w:rsidRPr="001C698C">
                    <w:rPr>
                      <w:rFonts w:ascii="Arial" w:hAnsi="Arial" w:cs="Arial"/>
                      <w:sz w:val="24"/>
                      <w:szCs w:val="24"/>
                    </w:rPr>
                    <w:t>Understanding and establishing a baseline of performance information for safeguarding, by:</w:t>
                  </w:r>
                </w:p>
                <w:p w14:paraId="3558D873" w14:textId="77777777" w:rsidR="00C479DE" w:rsidRPr="001C698C" w:rsidRDefault="00C479DE" w:rsidP="00E220F8">
                  <w:pPr>
                    <w:pStyle w:val="ListParagraph"/>
                    <w:numPr>
                      <w:ilvl w:val="0"/>
                      <w:numId w:val="11"/>
                    </w:numPr>
                    <w:rPr>
                      <w:rFonts w:ascii="Arial" w:hAnsi="Arial" w:cs="Arial"/>
                      <w:sz w:val="24"/>
                      <w:szCs w:val="24"/>
                    </w:rPr>
                  </w:pPr>
                  <w:r w:rsidRPr="001C698C">
                    <w:rPr>
                      <w:rFonts w:ascii="Arial" w:hAnsi="Arial" w:cs="Arial"/>
                      <w:sz w:val="24"/>
                      <w:szCs w:val="24"/>
                    </w:rPr>
                    <w:t>interrogating the data sets used by other boards</w:t>
                  </w:r>
                </w:p>
                <w:p w14:paraId="2C7476B1" w14:textId="77777777" w:rsidR="00C479DE" w:rsidRPr="001C698C" w:rsidRDefault="00C479DE" w:rsidP="00E220F8">
                  <w:pPr>
                    <w:pStyle w:val="ListParagraph"/>
                    <w:numPr>
                      <w:ilvl w:val="0"/>
                      <w:numId w:val="11"/>
                    </w:numPr>
                    <w:rPr>
                      <w:rFonts w:ascii="Arial" w:hAnsi="Arial" w:cs="Arial"/>
                      <w:sz w:val="24"/>
                      <w:szCs w:val="24"/>
                    </w:rPr>
                  </w:pPr>
                  <w:r w:rsidRPr="001C698C">
                    <w:rPr>
                      <w:rFonts w:ascii="Arial" w:hAnsi="Arial" w:cs="Arial"/>
                      <w:sz w:val="24"/>
                      <w:szCs w:val="24"/>
                    </w:rPr>
                    <w:t>Creating a QA framework for Board</w:t>
                  </w:r>
                </w:p>
                <w:p w14:paraId="0AFA1FA6" w14:textId="77777777" w:rsidR="00C479DE" w:rsidRPr="001C698C" w:rsidRDefault="00C479DE" w:rsidP="00E220F8">
                  <w:pPr>
                    <w:pStyle w:val="ListParagraph"/>
                    <w:numPr>
                      <w:ilvl w:val="0"/>
                      <w:numId w:val="8"/>
                    </w:numPr>
                    <w:rPr>
                      <w:rFonts w:ascii="Arial" w:hAnsi="Arial" w:cs="Arial"/>
                      <w:sz w:val="24"/>
                      <w:szCs w:val="24"/>
                    </w:rPr>
                  </w:pPr>
                  <w:r w:rsidRPr="001C698C">
                    <w:rPr>
                      <w:rFonts w:ascii="Arial" w:hAnsi="Arial" w:cs="Arial"/>
                      <w:sz w:val="24"/>
                      <w:szCs w:val="24"/>
                    </w:rPr>
                    <w:t xml:space="preserve">Develop a suite of performance indicators that feed into the Annual Report. </w:t>
                  </w:r>
                </w:p>
                <w:p w14:paraId="389CD163" w14:textId="77777777" w:rsidR="00C479DE" w:rsidRPr="001C698C" w:rsidRDefault="00C479DE" w:rsidP="00E220F8">
                  <w:pPr>
                    <w:pStyle w:val="ListParagraph"/>
                    <w:numPr>
                      <w:ilvl w:val="0"/>
                      <w:numId w:val="8"/>
                    </w:numPr>
                    <w:rPr>
                      <w:rFonts w:ascii="Arial" w:hAnsi="Arial" w:cs="Arial"/>
                      <w:sz w:val="24"/>
                      <w:szCs w:val="24"/>
                    </w:rPr>
                  </w:pPr>
                  <w:r w:rsidRPr="001C698C">
                    <w:rPr>
                      <w:rFonts w:ascii="Arial" w:hAnsi="Arial" w:cs="Arial"/>
                      <w:sz w:val="24"/>
                      <w:szCs w:val="24"/>
                    </w:rPr>
                    <w:t xml:space="preserve">Agree a systematic approach to capturing and promoting good practice and ensuring improvements are addressed </w:t>
                  </w:r>
                </w:p>
                <w:p w14:paraId="731991A3" w14:textId="77777777" w:rsidR="00C479DE" w:rsidRPr="001C698C" w:rsidRDefault="00C479DE" w:rsidP="00E220F8">
                  <w:pPr>
                    <w:pStyle w:val="ListParagraph"/>
                    <w:numPr>
                      <w:ilvl w:val="0"/>
                      <w:numId w:val="8"/>
                    </w:numPr>
                    <w:rPr>
                      <w:rFonts w:ascii="Arial" w:hAnsi="Arial" w:cs="Arial"/>
                      <w:sz w:val="24"/>
                      <w:szCs w:val="24"/>
                    </w:rPr>
                  </w:pPr>
                  <w:r w:rsidRPr="001C698C">
                    <w:rPr>
                      <w:rFonts w:ascii="Arial" w:hAnsi="Arial" w:cs="Arial"/>
                      <w:sz w:val="24"/>
                      <w:szCs w:val="24"/>
                    </w:rPr>
                    <w:t>Set a baseline regarding the active offer of advocacy and monitor.</w:t>
                  </w:r>
                </w:p>
                <w:p w14:paraId="36F50FC7" w14:textId="77777777" w:rsidR="00C479DE" w:rsidRPr="001C698C" w:rsidRDefault="00C479DE" w:rsidP="00C479DE">
                  <w:pPr>
                    <w:pStyle w:val="ListParagraph"/>
                    <w:rPr>
                      <w:rFonts w:ascii="Arial" w:hAnsi="Arial" w:cs="Arial"/>
                      <w:sz w:val="24"/>
                      <w:szCs w:val="24"/>
                    </w:rPr>
                  </w:pPr>
                </w:p>
                <w:p w14:paraId="726B1EFB" w14:textId="77777777" w:rsidR="00C479DE" w:rsidRPr="001C698C" w:rsidRDefault="00C479DE" w:rsidP="00C479DE">
                  <w:pPr>
                    <w:pStyle w:val="ListParagraph"/>
                    <w:rPr>
                      <w:rFonts w:ascii="Arial" w:hAnsi="Arial" w:cs="Arial"/>
                      <w:sz w:val="24"/>
                      <w:szCs w:val="24"/>
                    </w:rPr>
                  </w:pPr>
                </w:p>
                <w:p w14:paraId="12906D49" w14:textId="77777777" w:rsidR="00C479DE" w:rsidRPr="001C698C" w:rsidRDefault="00C479DE" w:rsidP="00C479DE">
                  <w:pPr>
                    <w:rPr>
                      <w:rFonts w:ascii="Arial" w:hAnsi="Arial" w:cs="Arial"/>
                      <w:sz w:val="24"/>
                      <w:szCs w:val="24"/>
                    </w:rPr>
                  </w:pPr>
                </w:p>
                <w:p w14:paraId="49BD44CA" w14:textId="77777777" w:rsidR="00C479DE" w:rsidRPr="001C698C" w:rsidRDefault="00C479DE" w:rsidP="00C479DE">
                  <w:pPr>
                    <w:rPr>
                      <w:rFonts w:ascii="Arial" w:hAnsi="Arial" w:cs="Arial"/>
                      <w:sz w:val="24"/>
                      <w:szCs w:val="24"/>
                    </w:rPr>
                  </w:pPr>
                </w:p>
              </w:tc>
              <w:tc>
                <w:tcPr>
                  <w:tcW w:w="1833" w:type="dxa"/>
                  <w:tcBorders>
                    <w:left w:val="single" w:sz="4" w:space="0" w:color="auto"/>
                    <w:bottom w:val="single" w:sz="4" w:space="0" w:color="auto"/>
                    <w:right w:val="single" w:sz="4" w:space="0" w:color="auto"/>
                  </w:tcBorders>
                  <w:shd w:val="clear" w:color="auto" w:fill="auto"/>
                </w:tcPr>
                <w:p w14:paraId="7D04C6DB" w14:textId="77777777" w:rsidR="00C479DE" w:rsidRPr="001C698C" w:rsidRDefault="00C479DE" w:rsidP="00C479DE">
                  <w:pPr>
                    <w:rPr>
                      <w:rFonts w:ascii="Arial" w:hAnsi="Arial" w:cs="Arial"/>
                      <w:sz w:val="24"/>
                      <w:szCs w:val="24"/>
                    </w:rPr>
                  </w:pPr>
                  <w:r w:rsidRPr="001C698C">
                    <w:rPr>
                      <w:rFonts w:ascii="Arial" w:hAnsi="Arial" w:cs="Arial"/>
                      <w:sz w:val="24"/>
                      <w:szCs w:val="24"/>
                    </w:rPr>
                    <w:lastRenderedPageBreak/>
                    <w:t>March 2020</w:t>
                  </w:r>
                </w:p>
                <w:p w14:paraId="3B4DB8B8" w14:textId="77777777" w:rsidR="00C479DE" w:rsidRPr="001C698C" w:rsidRDefault="00C479DE" w:rsidP="00C479DE">
                  <w:pPr>
                    <w:rPr>
                      <w:rFonts w:ascii="Arial" w:hAnsi="Arial" w:cs="Arial"/>
                      <w:sz w:val="24"/>
                      <w:szCs w:val="24"/>
                    </w:rPr>
                  </w:pPr>
                </w:p>
                <w:p w14:paraId="2FB439BF" w14:textId="77777777" w:rsidR="00C479DE" w:rsidRPr="001C698C" w:rsidRDefault="00C479DE" w:rsidP="00C479DE">
                  <w:pPr>
                    <w:rPr>
                      <w:rFonts w:ascii="Arial" w:hAnsi="Arial" w:cs="Arial"/>
                      <w:sz w:val="24"/>
                      <w:szCs w:val="24"/>
                    </w:rPr>
                  </w:pPr>
                </w:p>
                <w:p w14:paraId="30181221" w14:textId="77777777" w:rsidR="00C479DE" w:rsidRPr="001C698C" w:rsidRDefault="00C479DE" w:rsidP="00C479DE">
                  <w:pPr>
                    <w:rPr>
                      <w:rFonts w:ascii="Arial" w:hAnsi="Arial" w:cs="Arial"/>
                      <w:sz w:val="24"/>
                      <w:szCs w:val="24"/>
                    </w:rPr>
                  </w:pPr>
                </w:p>
                <w:p w14:paraId="267C493E" w14:textId="77777777" w:rsidR="00C479DE" w:rsidRPr="001C698C" w:rsidRDefault="00C479DE" w:rsidP="00C479DE">
                  <w:pPr>
                    <w:rPr>
                      <w:rFonts w:ascii="Arial" w:hAnsi="Arial" w:cs="Arial"/>
                      <w:sz w:val="24"/>
                      <w:szCs w:val="24"/>
                    </w:rPr>
                  </w:pPr>
                </w:p>
              </w:tc>
              <w:tc>
                <w:tcPr>
                  <w:tcW w:w="6699" w:type="dxa"/>
                  <w:tcBorders>
                    <w:left w:val="single" w:sz="4" w:space="0" w:color="auto"/>
                    <w:bottom w:val="single" w:sz="4" w:space="0" w:color="auto"/>
                    <w:right w:val="single" w:sz="4" w:space="0" w:color="auto"/>
                  </w:tcBorders>
                  <w:shd w:val="clear" w:color="auto" w:fill="auto"/>
                </w:tcPr>
                <w:p w14:paraId="09128D6B" w14:textId="77777777" w:rsidR="00C479DE" w:rsidRPr="001C698C" w:rsidRDefault="00C479DE" w:rsidP="00C479DE">
                  <w:pPr>
                    <w:rPr>
                      <w:rFonts w:ascii="Arial" w:hAnsi="Arial" w:cs="Arial"/>
                      <w:sz w:val="24"/>
                      <w:szCs w:val="24"/>
                    </w:rPr>
                  </w:pPr>
                  <w:proofErr w:type="spellStart"/>
                  <w:r w:rsidRPr="001C698C">
                    <w:rPr>
                      <w:rFonts w:ascii="Arial" w:hAnsi="Arial" w:cs="Arial"/>
                      <w:b/>
                      <w:sz w:val="24"/>
                      <w:szCs w:val="24"/>
                    </w:rPr>
                    <w:t>Alys</w:t>
                  </w:r>
                  <w:proofErr w:type="spellEnd"/>
                  <w:r w:rsidRPr="001C698C">
                    <w:rPr>
                      <w:rFonts w:ascii="Arial" w:hAnsi="Arial" w:cs="Arial"/>
                      <w:b/>
                      <w:sz w:val="24"/>
                      <w:szCs w:val="24"/>
                    </w:rPr>
                    <w:t xml:space="preserve"> Jones </w:t>
                  </w:r>
                  <w:r w:rsidRPr="001C698C">
                    <w:rPr>
                      <w:rFonts w:ascii="Arial" w:hAnsi="Arial" w:cs="Arial"/>
                      <w:sz w:val="24"/>
                      <w:szCs w:val="24"/>
                    </w:rPr>
                    <w:t>(Operational Manager for Safeguarding and Review, Cardiff)</w:t>
                  </w:r>
                </w:p>
                <w:p w14:paraId="27C7F6B3" w14:textId="77777777" w:rsidR="00C479DE" w:rsidRPr="001C698C" w:rsidRDefault="00C479DE" w:rsidP="00C479DE">
                  <w:pPr>
                    <w:rPr>
                      <w:rFonts w:ascii="Arial" w:hAnsi="Arial" w:cs="Arial"/>
                      <w:sz w:val="24"/>
                      <w:szCs w:val="24"/>
                    </w:rPr>
                  </w:pPr>
                  <w:r w:rsidRPr="001C698C">
                    <w:rPr>
                      <w:rFonts w:ascii="Arial" w:hAnsi="Arial" w:cs="Arial"/>
                      <w:b/>
                      <w:sz w:val="24"/>
                      <w:szCs w:val="24"/>
                    </w:rPr>
                    <w:t xml:space="preserve">Natasha James </w:t>
                  </w:r>
                  <w:r w:rsidRPr="001C698C">
                    <w:rPr>
                      <w:rFonts w:ascii="Arial" w:hAnsi="Arial" w:cs="Arial"/>
                      <w:sz w:val="24"/>
                      <w:szCs w:val="24"/>
                    </w:rPr>
                    <w:t>(Operational Manager for Safeguarding and Service Outcomes, Vale of Glamorgan)</w:t>
                  </w:r>
                </w:p>
                <w:p w14:paraId="3D4FE6AD" w14:textId="77777777" w:rsidR="00C479DE" w:rsidRPr="001C698C" w:rsidRDefault="00C479DE" w:rsidP="00C479DE">
                  <w:pPr>
                    <w:rPr>
                      <w:rFonts w:ascii="Arial" w:hAnsi="Arial" w:cs="Arial"/>
                      <w:b/>
                      <w:sz w:val="24"/>
                      <w:szCs w:val="24"/>
                    </w:rPr>
                  </w:pPr>
                  <w:r w:rsidRPr="001C698C">
                    <w:rPr>
                      <w:rFonts w:ascii="Arial" w:hAnsi="Arial" w:cs="Arial"/>
                      <w:b/>
                      <w:sz w:val="24"/>
                      <w:szCs w:val="24"/>
                    </w:rPr>
                    <w:t>Safeguarding Business Unit Manager</w:t>
                  </w:r>
                </w:p>
                <w:p w14:paraId="3D5156C9" w14:textId="77777777" w:rsidR="00C479DE" w:rsidRPr="001C698C" w:rsidRDefault="00C479DE" w:rsidP="00C479DE">
                  <w:pPr>
                    <w:rPr>
                      <w:rFonts w:ascii="Arial" w:hAnsi="Arial" w:cs="Arial"/>
                      <w:b/>
                      <w:sz w:val="24"/>
                      <w:szCs w:val="24"/>
                    </w:rPr>
                  </w:pPr>
                </w:p>
                <w:p w14:paraId="747B31FC" w14:textId="77777777" w:rsidR="00C479DE" w:rsidRPr="001C698C" w:rsidRDefault="00C479DE" w:rsidP="00C479DE">
                  <w:pPr>
                    <w:rPr>
                      <w:rFonts w:ascii="Arial" w:hAnsi="Arial" w:cs="Arial"/>
                      <w:b/>
                      <w:sz w:val="24"/>
                      <w:szCs w:val="24"/>
                    </w:rPr>
                  </w:pPr>
                </w:p>
                <w:p w14:paraId="35399000" w14:textId="77777777" w:rsidR="00C479DE" w:rsidRPr="001C698C" w:rsidRDefault="00C479DE" w:rsidP="00C479DE">
                  <w:pPr>
                    <w:rPr>
                      <w:rFonts w:ascii="Arial" w:hAnsi="Arial" w:cs="Arial"/>
                      <w:b/>
                      <w:sz w:val="24"/>
                      <w:szCs w:val="24"/>
                    </w:rPr>
                  </w:pPr>
                </w:p>
                <w:p w14:paraId="7C5628C9" w14:textId="77777777" w:rsidR="00C479DE" w:rsidRPr="001C698C" w:rsidRDefault="00C479DE" w:rsidP="00C479DE">
                  <w:pPr>
                    <w:rPr>
                      <w:rFonts w:ascii="Arial" w:hAnsi="Arial" w:cs="Arial"/>
                      <w:b/>
                      <w:sz w:val="24"/>
                      <w:szCs w:val="24"/>
                    </w:rPr>
                  </w:pPr>
                </w:p>
                <w:p w14:paraId="1067B097" w14:textId="77777777" w:rsidR="00C479DE" w:rsidRPr="001C698C" w:rsidRDefault="00C479DE" w:rsidP="00C479DE">
                  <w:pPr>
                    <w:rPr>
                      <w:rFonts w:ascii="Arial" w:hAnsi="Arial" w:cs="Arial"/>
                      <w:b/>
                      <w:sz w:val="24"/>
                      <w:szCs w:val="24"/>
                    </w:rPr>
                  </w:pPr>
                </w:p>
                <w:p w14:paraId="74EE5736" w14:textId="77777777" w:rsidR="00C479DE" w:rsidRPr="001C698C" w:rsidRDefault="00C479DE" w:rsidP="00C479DE">
                  <w:pPr>
                    <w:rPr>
                      <w:rFonts w:ascii="Arial" w:hAnsi="Arial" w:cs="Arial"/>
                      <w:b/>
                      <w:sz w:val="24"/>
                      <w:szCs w:val="24"/>
                    </w:rPr>
                  </w:pPr>
                </w:p>
                <w:p w14:paraId="7694A1F5" w14:textId="77777777" w:rsidR="00C479DE" w:rsidRPr="001C698C" w:rsidRDefault="00C479DE" w:rsidP="00C479DE">
                  <w:pPr>
                    <w:rPr>
                      <w:rFonts w:ascii="Arial" w:hAnsi="Arial" w:cs="Arial"/>
                      <w:b/>
                      <w:sz w:val="24"/>
                      <w:szCs w:val="24"/>
                    </w:rPr>
                  </w:pPr>
                </w:p>
                <w:p w14:paraId="3F163136" w14:textId="77777777" w:rsidR="00C479DE" w:rsidRPr="001C698C" w:rsidRDefault="00C479DE" w:rsidP="00C479DE">
                  <w:pPr>
                    <w:rPr>
                      <w:rFonts w:ascii="Arial" w:hAnsi="Arial" w:cs="Arial"/>
                      <w:b/>
                      <w:sz w:val="24"/>
                      <w:szCs w:val="24"/>
                    </w:rPr>
                  </w:pPr>
                </w:p>
                <w:p w14:paraId="516AAC2C" w14:textId="77777777" w:rsidR="00C479DE" w:rsidRPr="001C698C" w:rsidRDefault="00C479DE" w:rsidP="00C479DE">
                  <w:pPr>
                    <w:rPr>
                      <w:rFonts w:ascii="Arial" w:hAnsi="Arial" w:cs="Arial"/>
                      <w:b/>
                      <w:sz w:val="24"/>
                      <w:szCs w:val="24"/>
                    </w:rPr>
                  </w:pPr>
                  <w:r w:rsidRPr="001C698C">
                    <w:rPr>
                      <w:rFonts w:ascii="Arial" w:hAnsi="Arial" w:cs="Arial"/>
                      <w:b/>
                      <w:sz w:val="24"/>
                      <w:szCs w:val="24"/>
                    </w:rPr>
                    <w:t>Adult Audit Sub-Group</w:t>
                  </w:r>
                </w:p>
                <w:p w14:paraId="045BFFBC" w14:textId="77777777" w:rsidR="00C479DE" w:rsidRPr="001C698C" w:rsidRDefault="00C479DE" w:rsidP="00C479DE">
                  <w:pPr>
                    <w:rPr>
                      <w:rFonts w:ascii="Arial" w:hAnsi="Arial" w:cs="Arial"/>
                      <w:b/>
                      <w:sz w:val="24"/>
                      <w:szCs w:val="24"/>
                    </w:rPr>
                  </w:pPr>
                </w:p>
                <w:p w14:paraId="586E8A6A" w14:textId="77777777" w:rsidR="00C479DE" w:rsidRPr="001C698C" w:rsidRDefault="00C479DE" w:rsidP="00C479DE">
                  <w:pPr>
                    <w:rPr>
                      <w:rFonts w:ascii="Arial" w:hAnsi="Arial" w:cs="Arial"/>
                      <w:b/>
                      <w:sz w:val="24"/>
                      <w:szCs w:val="24"/>
                    </w:rPr>
                  </w:pPr>
                </w:p>
                <w:p w14:paraId="23C0EA6A" w14:textId="77777777" w:rsidR="00C479DE" w:rsidRPr="001C698C" w:rsidRDefault="00C479DE" w:rsidP="00C479DE">
                  <w:pPr>
                    <w:rPr>
                      <w:rFonts w:ascii="Arial" w:hAnsi="Arial" w:cs="Arial"/>
                      <w:b/>
                      <w:sz w:val="24"/>
                      <w:szCs w:val="24"/>
                    </w:rPr>
                  </w:pPr>
                </w:p>
                <w:p w14:paraId="3AED992F" w14:textId="77777777" w:rsidR="00C479DE" w:rsidRPr="001C698C" w:rsidRDefault="00C479DE" w:rsidP="00C479DE">
                  <w:pPr>
                    <w:rPr>
                      <w:rFonts w:ascii="Arial" w:hAnsi="Arial" w:cs="Arial"/>
                      <w:b/>
                      <w:sz w:val="24"/>
                      <w:szCs w:val="24"/>
                    </w:rPr>
                  </w:pPr>
                </w:p>
              </w:tc>
            </w:tr>
            <w:tr w:rsidR="00C479DE" w:rsidRPr="001C698C" w14:paraId="64EFF254" w14:textId="77777777" w:rsidTr="001C698C">
              <w:trPr>
                <w:trHeight w:val="421"/>
              </w:trPr>
              <w:tc>
                <w:tcPr>
                  <w:tcW w:w="721" w:type="dxa"/>
                  <w:tcBorders>
                    <w:left w:val="single" w:sz="4" w:space="0" w:color="auto"/>
                    <w:bottom w:val="single" w:sz="4" w:space="0" w:color="auto"/>
                    <w:right w:val="single" w:sz="4" w:space="0" w:color="auto"/>
                  </w:tcBorders>
                  <w:shd w:val="clear" w:color="auto" w:fill="auto"/>
                </w:tcPr>
                <w:p w14:paraId="39008BFC" w14:textId="31AAB0E3" w:rsidR="00C479DE" w:rsidRPr="001C698C" w:rsidRDefault="00626A84" w:rsidP="00C479DE">
                  <w:pPr>
                    <w:rPr>
                      <w:rFonts w:ascii="Arial" w:eastAsia="Gulim" w:hAnsi="Arial" w:cs="Arial"/>
                      <w:b/>
                      <w:sz w:val="24"/>
                      <w:szCs w:val="24"/>
                    </w:rPr>
                  </w:pPr>
                  <w:r>
                    <w:rPr>
                      <w:rFonts w:ascii="Arial" w:eastAsia="Gulim" w:hAnsi="Arial" w:cs="Arial"/>
                      <w:b/>
                      <w:sz w:val="24"/>
                      <w:szCs w:val="24"/>
                    </w:rPr>
                    <w:lastRenderedPageBreak/>
                    <w:t>4</w:t>
                  </w:r>
                </w:p>
              </w:tc>
              <w:tc>
                <w:tcPr>
                  <w:tcW w:w="6105" w:type="dxa"/>
                  <w:tcBorders>
                    <w:top w:val="single" w:sz="4" w:space="0" w:color="auto"/>
                    <w:left w:val="single" w:sz="4" w:space="0" w:color="auto"/>
                    <w:bottom w:val="single" w:sz="4" w:space="0" w:color="auto"/>
                    <w:right w:val="single" w:sz="4" w:space="0" w:color="auto"/>
                  </w:tcBorders>
                  <w:shd w:val="clear" w:color="auto" w:fill="auto"/>
                </w:tcPr>
                <w:p w14:paraId="650716C4" w14:textId="77777777" w:rsidR="00C479DE" w:rsidRPr="001C698C" w:rsidRDefault="00C479DE" w:rsidP="00C479DE">
                  <w:pPr>
                    <w:spacing w:after="160" w:line="259" w:lineRule="auto"/>
                    <w:jc w:val="both"/>
                    <w:rPr>
                      <w:rFonts w:ascii="Arial" w:hAnsi="Arial" w:cs="Arial"/>
                      <w:sz w:val="24"/>
                      <w:szCs w:val="24"/>
                    </w:rPr>
                  </w:pPr>
                  <w:r w:rsidRPr="001C698C">
                    <w:rPr>
                      <w:rFonts w:ascii="Arial" w:hAnsi="Arial" w:cs="Arial"/>
                      <w:sz w:val="24"/>
                      <w:szCs w:val="24"/>
                    </w:rPr>
                    <w:t>Implement the new All Wales Safeguarding Procedures ensuring local understanding and consistency</w:t>
                  </w:r>
                </w:p>
                <w:p w14:paraId="48AEADFD" w14:textId="280F7808" w:rsidR="00626A84" w:rsidRPr="001C698C" w:rsidRDefault="00626A84" w:rsidP="00626A84">
                  <w:pPr>
                    <w:spacing w:after="160" w:line="259" w:lineRule="auto"/>
                    <w:jc w:val="both"/>
                    <w:rPr>
                      <w:rFonts w:ascii="Arial" w:hAnsi="Arial" w:cs="Arial"/>
                      <w:sz w:val="24"/>
                      <w:szCs w:val="24"/>
                    </w:rPr>
                  </w:pPr>
                  <w:r w:rsidRPr="001C698C">
                    <w:rPr>
                      <w:rFonts w:ascii="Arial" w:hAnsi="Arial" w:cs="Arial"/>
                      <w:sz w:val="24"/>
                      <w:szCs w:val="24"/>
                    </w:rPr>
                    <w:t xml:space="preserve">To have agreed screening, evaluation and </w:t>
                  </w:r>
                  <w:proofErr w:type="gramStart"/>
                  <w:r w:rsidRPr="001C698C">
                    <w:rPr>
                      <w:rFonts w:ascii="Arial" w:hAnsi="Arial" w:cs="Arial"/>
                      <w:sz w:val="24"/>
                      <w:szCs w:val="24"/>
                    </w:rPr>
                    <w:t>decision making</w:t>
                  </w:r>
                  <w:proofErr w:type="gramEnd"/>
                  <w:r w:rsidRPr="001C698C">
                    <w:rPr>
                      <w:rFonts w:ascii="Arial" w:hAnsi="Arial" w:cs="Arial"/>
                      <w:sz w:val="24"/>
                      <w:szCs w:val="24"/>
                    </w:rPr>
                    <w:t xml:space="preserve"> policies for Cardiff and Vale Regional Safeguarding Boards and all organisations within. </w:t>
                  </w:r>
                </w:p>
                <w:p w14:paraId="566347CD" w14:textId="77777777" w:rsidR="00626A84" w:rsidRPr="001C698C" w:rsidRDefault="00626A84" w:rsidP="00626A84">
                  <w:pPr>
                    <w:pStyle w:val="ListParagraph"/>
                    <w:numPr>
                      <w:ilvl w:val="0"/>
                      <w:numId w:val="10"/>
                    </w:numPr>
                    <w:spacing w:after="160" w:line="259" w:lineRule="auto"/>
                    <w:jc w:val="both"/>
                    <w:rPr>
                      <w:rFonts w:ascii="Arial" w:hAnsi="Arial" w:cs="Arial"/>
                      <w:sz w:val="24"/>
                      <w:szCs w:val="24"/>
                    </w:rPr>
                  </w:pPr>
                  <w:r w:rsidRPr="001C698C">
                    <w:rPr>
                      <w:rFonts w:ascii="Arial" w:hAnsi="Arial" w:cs="Arial"/>
                      <w:sz w:val="24"/>
                      <w:szCs w:val="24"/>
                    </w:rPr>
                    <w:t>Develop the document in a Task &amp; Finish Group</w:t>
                  </w:r>
                </w:p>
                <w:p w14:paraId="39C67211" w14:textId="77777777" w:rsidR="00626A84" w:rsidRPr="001C698C" w:rsidRDefault="00626A84" w:rsidP="00626A84">
                  <w:pPr>
                    <w:pStyle w:val="ListParagraph"/>
                    <w:numPr>
                      <w:ilvl w:val="0"/>
                      <w:numId w:val="10"/>
                    </w:numPr>
                    <w:spacing w:after="160" w:line="259" w:lineRule="auto"/>
                    <w:jc w:val="both"/>
                    <w:rPr>
                      <w:rFonts w:ascii="Arial" w:hAnsi="Arial" w:cs="Arial"/>
                      <w:sz w:val="24"/>
                      <w:szCs w:val="24"/>
                    </w:rPr>
                  </w:pPr>
                  <w:r w:rsidRPr="001C698C">
                    <w:rPr>
                      <w:rFonts w:ascii="Arial" w:hAnsi="Arial" w:cs="Arial"/>
                      <w:sz w:val="24"/>
                      <w:szCs w:val="24"/>
                    </w:rPr>
                    <w:t>Seek agreement for document and plan implementation</w:t>
                  </w:r>
                </w:p>
                <w:p w14:paraId="0D12D3EA" w14:textId="77777777" w:rsidR="00626A84" w:rsidRPr="001C698C" w:rsidRDefault="00626A84" w:rsidP="00626A84">
                  <w:pPr>
                    <w:pStyle w:val="ListParagraph"/>
                    <w:numPr>
                      <w:ilvl w:val="0"/>
                      <w:numId w:val="10"/>
                    </w:numPr>
                    <w:spacing w:after="160" w:line="259" w:lineRule="auto"/>
                    <w:jc w:val="both"/>
                    <w:rPr>
                      <w:rFonts w:ascii="Arial" w:hAnsi="Arial" w:cs="Arial"/>
                      <w:sz w:val="24"/>
                      <w:szCs w:val="24"/>
                    </w:rPr>
                  </w:pPr>
                  <w:r w:rsidRPr="001C698C">
                    <w:rPr>
                      <w:rFonts w:ascii="Arial" w:hAnsi="Arial" w:cs="Arial"/>
                      <w:sz w:val="24"/>
                      <w:szCs w:val="24"/>
                    </w:rPr>
                    <w:t xml:space="preserve">Training </w:t>
                  </w:r>
                </w:p>
                <w:p w14:paraId="26587467" w14:textId="77777777" w:rsidR="00626A84" w:rsidRPr="001C698C" w:rsidRDefault="00626A84" w:rsidP="00626A84">
                  <w:pPr>
                    <w:pStyle w:val="ListParagraph"/>
                    <w:numPr>
                      <w:ilvl w:val="0"/>
                      <w:numId w:val="10"/>
                    </w:numPr>
                    <w:spacing w:after="160" w:line="259" w:lineRule="auto"/>
                    <w:jc w:val="both"/>
                    <w:rPr>
                      <w:rFonts w:ascii="Arial" w:hAnsi="Arial" w:cs="Arial"/>
                      <w:sz w:val="24"/>
                      <w:szCs w:val="24"/>
                    </w:rPr>
                  </w:pPr>
                  <w:r w:rsidRPr="001C698C">
                    <w:rPr>
                      <w:rFonts w:ascii="Arial" w:hAnsi="Arial" w:cs="Arial"/>
                      <w:sz w:val="24"/>
                      <w:szCs w:val="24"/>
                    </w:rPr>
                    <w:t>Audit plan put in place</w:t>
                  </w:r>
                </w:p>
                <w:p w14:paraId="6FBBA253" w14:textId="77777777" w:rsidR="00C479DE" w:rsidRPr="001C698C" w:rsidRDefault="00C479DE" w:rsidP="00C479DE">
                  <w:pPr>
                    <w:rPr>
                      <w:rFonts w:ascii="Arial" w:hAnsi="Arial" w:cs="Arial"/>
                      <w:sz w:val="24"/>
                      <w:szCs w:val="24"/>
                    </w:rPr>
                  </w:pPr>
                </w:p>
              </w:tc>
              <w:tc>
                <w:tcPr>
                  <w:tcW w:w="1833" w:type="dxa"/>
                  <w:tcBorders>
                    <w:left w:val="single" w:sz="4" w:space="0" w:color="auto"/>
                    <w:bottom w:val="single" w:sz="4" w:space="0" w:color="auto"/>
                    <w:right w:val="single" w:sz="4" w:space="0" w:color="auto"/>
                  </w:tcBorders>
                  <w:shd w:val="clear" w:color="auto" w:fill="auto"/>
                </w:tcPr>
                <w:p w14:paraId="78B6575F" w14:textId="77777777" w:rsidR="00C479DE" w:rsidRDefault="00C479DE" w:rsidP="00C479DE">
                  <w:pPr>
                    <w:rPr>
                      <w:rFonts w:ascii="Arial" w:hAnsi="Arial" w:cs="Arial"/>
                      <w:sz w:val="24"/>
                      <w:szCs w:val="24"/>
                    </w:rPr>
                  </w:pPr>
                  <w:r w:rsidRPr="001C698C">
                    <w:rPr>
                      <w:rFonts w:ascii="Arial" w:hAnsi="Arial" w:cs="Arial"/>
                      <w:sz w:val="24"/>
                      <w:szCs w:val="24"/>
                    </w:rPr>
                    <w:t>From October 2019</w:t>
                  </w:r>
                </w:p>
                <w:p w14:paraId="044935BC" w14:textId="77777777" w:rsidR="00626A84" w:rsidRDefault="00626A84" w:rsidP="00C479DE">
                  <w:pPr>
                    <w:rPr>
                      <w:rFonts w:ascii="Arial" w:hAnsi="Arial" w:cs="Arial"/>
                      <w:sz w:val="24"/>
                      <w:szCs w:val="24"/>
                    </w:rPr>
                  </w:pPr>
                </w:p>
                <w:p w14:paraId="0C4F37DA" w14:textId="3668796D" w:rsidR="00626A84" w:rsidRPr="001C698C" w:rsidRDefault="00626A84" w:rsidP="00C479DE">
                  <w:pPr>
                    <w:rPr>
                      <w:rFonts w:ascii="Arial" w:hAnsi="Arial" w:cs="Arial"/>
                      <w:sz w:val="24"/>
                      <w:szCs w:val="24"/>
                    </w:rPr>
                  </w:pPr>
                  <w:r>
                    <w:rPr>
                      <w:rFonts w:ascii="Arial" w:hAnsi="Arial" w:cs="Arial"/>
                      <w:sz w:val="24"/>
                      <w:szCs w:val="24"/>
                    </w:rPr>
                    <w:t>March 2020</w:t>
                  </w:r>
                </w:p>
              </w:tc>
              <w:tc>
                <w:tcPr>
                  <w:tcW w:w="6699" w:type="dxa"/>
                  <w:tcBorders>
                    <w:left w:val="single" w:sz="4" w:space="0" w:color="auto"/>
                    <w:bottom w:val="single" w:sz="4" w:space="0" w:color="auto"/>
                    <w:right w:val="single" w:sz="4" w:space="0" w:color="auto"/>
                  </w:tcBorders>
                  <w:shd w:val="clear" w:color="auto" w:fill="auto"/>
                </w:tcPr>
                <w:p w14:paraId="07BA954F" w14:textId="77777777" w:rsidR="00C479DE" w:rsidRDefault="00C479DE" w:rsidP="00C479DE">
                  <w:pPr>
                    <w:rPr>
                      <w:rFonts w:ascii="Arial" w:hAnsi="Arial" w:cs="Arial"/>
                      <w:b/>
                      <w:color w:val="000000" w:themeColor="text1"/>
                      <w:sz w:val="24"/>
                      <w:szCs w:val="24"/>
                      <w:lang w:eastAsia="en-GB"/>
                    </w:rPr>
                  </w:pPr>
                  <w:r w:rsidRPr="005070B1">
                    <w:rPr>
                      <w:rFonts w:ascii="Arial" w:hAnsi="Arial" w:cs="Arial"/>
                      <w:b/>
                      <w:color w:val="000000" w:themeColor="text1"/>
                      <w:sz w:val="24"/>
                      <w:szCs w:val="24"/>
                      <w:lang w:eastAsia="en-GB"/>
                    </w:rPr>
                    <w:t>All</w:t>
                  </w:r>
                </w:p>
                <w:p w14:paraId="673FA49F" w14:textId="77777777" w:rsidR="00626A84" w:rsidRDefault="00626A84" w:rsidP="00C479DE">
                  <w:pPr>
                    <w:rPr>
                      <w:rFonts w:ascii="Arial" w:hAnsi="Arial" w:cs="Arial"/>
                      <w:b/>
                      <w:color w:val="000000" w:themeColor="text1"/>
                      <w:sz w:val="24"/>
                      <w:szCs w:val="24"/>
                      <w:lang w:eastAsia="en-GB"/>
                    </w:rPr>
                  </w:pPr>
                </w:p>
                <w:p w14:paraId="4508F46B" w14:textId="77777777" w:rsidR="00626A84" w:rsidRDefault="00626A84" w:rsidP="00C479DE">
                  <w:pPr>
                    <w:rPr>
                      <w:rFonts w:ascii="Arial" w:hAnsi="Arial" w:cs="Arial"/>
                      <w:b/>
                      <w:color w:val="000000" w:themeColor="text1"/>
                      <w:sz w:val="24"/>
                      <w:szCs w:val="24"/>
                      <w:lang w:eastAsia="en-GB"/>
                    </w:rPr>
                  </w:pPr>
                </w:p>
                <w:p w14:paraId="3979E447" w14:textId="77777777" w:rsidR="00626A84" w:rsidRPr="001C698C" w:rsidRDefault="00626A84" w:rsidP="00626A84">
                  <w:pPr>
                    <w:rPr>
                      <w:rFonts w:ascii="Arial" w:hAnsi="Arial" w:cs="Arial"/>
                      <w:b/>
                      <w:sz w:val="24"/>
                      <w:szCs w:val="24"/>
                    </w:rPr>
                  </w:pPr>
                  <w:r w:rsidRPr="001C698C">
                    <w:rPr>
                      <w:rFonts w:ascii="Arial" w:hAnsi="Arial" w:cs="Arial"/>
                      <w:b/>
                      <w:sz w:val="24"/>
                      <w:szCs w:val="24"/>
                    </w:rPr>
                    <w:t>Policies, Procedures and Protocols Sub-Group via Task &amp; Finish Group</w:t>
                  </w:r>
                </w:p>
                <w:p w14:paraId="7EC4BC9B" w14:textId="77777777" w:rsidR="00626A84" w:rsidRDefault="00626A84" w:rsidP="00C479DE">
                  <w:pPr>
                    <w:rPr>
                      <w:rFonts w:ascii="Arial" w:hAnsi="Arial" w:cs="Arial"/>
                      <w:b/>
                      <w:color w:val="000000" w:themeColor="text1"/>
                      <w:sz w:val="24"/>
                      <w:szCs w:val="24"/>
                      <w:lang w:eastAsia="en-GB"/>
                    </w:rPr>
                  </w:pPr>
                </w:p>
                <w:p w14:paraId="2D6222BD" w14:textId="77777777" w:rsidR="00626A84" w:rsidRDefault="00626A84" w:rsidP="00C479DE">
                  <w:pPr>
                    <w:rPr>
                      <w:rFonts w:ascii="Arial" w:hAnsi="Arial" w:cs="Arial"/>
                      <w:b/>
                      <w:color w:val="000000" w:themeColor="text1"/>
                      <w:sz w:val="24"/>
                      <w:szCs w:val="24"/>
                      <w:lang w:eastAsia="en-GB"/>
                    </w:rPr>
                  </w:pPr>
                </w:p>
                <w:p w14:paraId="0D1D1635" w14:textId="77777777" w:rsidR="00626A84" w:rsidRPr="001C698C" w:rsidRDefault="00626A84" w:rsidP="00626A84">
                  <w:pPr>
                    <w:rPr>
                      <w:rFonts w:ascii="Arial" w:hAnsi="Arial" w:cs="Arial"/>
                      <w:b/>
                      <w:sz w:val="24"/>
                      <w:szCs w:val="24"/>
                    </w:rPr>
                  </w:pPr>
                  <w:r w:rsidRPr="001C698C">
                    <w:rPr>
                      <w:rFonts w:ascii="Arial" w:hAnsi="Arial" w:cs="Arial"/>
                      <w:b/>
                      <w:sz w:val="24"/>
                      <w:szCs w:val="24"/>
                    </w:rPr>
                    <w:t xml:space="preserve">Children’s – Task and Finish Group to be led by Liz Baker, </w:t>
                  </w:r>
                  <w:proofErr w:type="spellStart"/>
                  <w:r w:rsidRPr="001C698C">
                    <w:rPr>
                      <w:rFonts w:ascii="Arial" w:hAnsi="Arial" w:cs="Arial"/>
                      <w:b/>
                      <w:sz w:val="24"/>
                      <w:szCs w:val="24"/>
                    </w:rPr>
                    <w:t>Barnardos</w:t>
                  </w:r>
                  <w:proofErr w:type="spellEnd"/>
                </w:p>
                <w:p w14:paraId="561E56AC" w14:textId="2FE9B769" w:rsidR="00626A84" w:rsidRPr="005070B1" w:rsidRDefault="00626A84" w:rsidP="00626A84">
                  <w:pPr>
                    <w:rPr>
                      <w:rFonts w:ascii="Arial" w:hAnsi="Arial" w:cs="Arial"/>
                      <w:b/>
                      <w:color w:val="000000" w:themeColor="text1"/>
                      <w:sz w:val="24"/>
                      <w:szCs w:val="24"/>
                      <w:lang w:eastAsia="en-GB"/>
                    </w:rPr>
                  </w:pPr>
                  <w:r w:rsidRPr="001C698C">
                    <w:rPr>
                      <w:rFonts w:ascii="Arial" w:hAnsi="Arial" w:cs="Arial"/>
                      <w:b/>
                      <w:sz w:val="24"/>
                      <w:szCs w:val="24"/>
                    </w:rPr>
                    <w:t>Adult’s – Task and Finish Group led</w:t>
                  </w:r>
                  <w:r>
                    <w:rPr>
                      <w:rFonts w:ascii="Arial" w:hAnsi="Arial" w:cs="Arial"/>
                      <w:b/>
                      <w:sz w:val="24"/>
                      <w:szCs w:val="24"/>
                    </w:rPr>
                    <w:t xml:space="preserve"> Amanda Phillips &amp; Louise Barry</w:t>
                  </w:r>
                </w:p>
              </w:tc>
            </w:tr>
            <w:tr w:rsidR="00C479DE" w:rsidRPr="001C698C" w14:paraId="10514E03" w14:textId="77777777" w:rsidTr="001C698C">
              <w:trPr>
                <w:trHeight w:val="421"/>
              </w:trPr>
              <w:tc>
                <w:tcPr>
                  <w:tcW w:w="721" w:type="dxa"/>
                  <w:tcBorders>
                    <w:left w:val="single" w:sz="4" w:space="0" w:color="auto"/>
                    <w:bottom w:val="single" w:sz="4" w:space="0" w:color="auto"/>
                    <w:right w:val="single" w:sz="4" w:space="0" w:color="auto"/>
                  </w:tcBorders>
                </w:tcPr>
                <w:p w14:paraId="6430654B" w14:textId="630C9277" w:rsidR="00C479DE" w:rsidRPr="001C698C" w:rsidRDefault="00626A84" w:rsidP="00C479DE">
                  <w:pPr>
                    <w:rPr>
                      <w:rFonts w:ascii="Arial" w:eastAsia="Gulim" w:hAnsi="Arial" w:cs="Arial"/>
                      <w:b/>
                      <w:sz w:val="24"/>
                      <w:szCs w:val="24"/>
                    </w:rPr>
                  </w:pPr>
                  <w:r>
                    <w:rPr>
                      <w:rFonts w:ascii="Arial" w:eastAsia="Gulim" w:hAnsi="Arial" w:cs="Arial"/>
                      <w:b/>
                      <w:sz w:val="24"/>
                      <w:szCs w:val="24"/>
                    </w:rPr>
                    <w:t>5</w:t>
                  </w:r>
                </w:p>
              </w:tc>
              <w:tc>
                <w:tcPr>
                  <w:tcW w:w="6105" w:type="dxa"/>
                  <w:tcBorders>
                    <w:top w:val="single" w:sz="4" w:space="0" w:color="auto"/>
                    <w:left w:val="single" w:sz="4" w:space="0" w:color="auto"/>
                    <w:bottom w:val="single" w:sz="4" w:space="0" w:color="auto"/>
                    <w:right w:val="single" w:sz="4" w:space="0" w:color="auto"/>
                  </w:tcBorders>
                </w:tcPr>
                <w:p w14:paraId="2FAAD3DA" w14:textId="77777777" w:rsidR="00C479DE" w:rsidRPr="001C698C" w:rsidRDefault="00C479DE" w:rsidP="00C479DE">
                  <w:pPr>
                    <w:rPr>
                      <w:rFonts w:ascii="Arial" w:hAnsi="Arial" w:cs="Arial"/>
                      <w:sz w:val="24"/>
                      <w:szCs w:val="24"/>
                    </w:rPr>
                  </w:pPr>
                  <w:r w:rsidRPr="001C698C">
                    <w:rPr>
                      <w:rFonts w:ascii="Arial" w:hAnsi="Arial" w:cs="Arial"/>
                      <w:sz w:val="24"/>
                      <w:szCs w:val="24"/>
                    </w:rPr>
                    <w:t>Effectively implement the exploitation strategy and take forward priority actions throughout the year.</w:t>
                  </w:r>
                </w:p>
                <w:p w14:paraId="478E115C" w14:textId="2B645883" w:rsidR="00C479DE" w:rsidRDefault="00C479DE" w:rsidP="00C479DE">
                  <w:pPr>
                    <w:rPr>
                      <w:rFonts w:ascii="Arial" w:hAnsi="Arial" w:cs="Arial"/>
                      <w:sz w:val="24"/>
                      <w:szCs w:val="24"/>
                    </w:rPr>
                  </w:pPr>
                </w:p>
                <w:p w14:paraId="43A45263" w14:textId="37B95ADD" w:rsidR="00626A84" w:rsidRDefault="00626A84" w:rsidP="00C479DE">
                  <w:pPr>
                    <w:rPr>
                      <w:rFonts w:ascii="Arial" w:hAnsi="Arial" w:cs="Arial"/>
                      <w:sz w:val="24"/>
                      <w:szCs w:val="24"/>
                    </w:rPr>
                  </w:pPr>
                </w:p>
                <w:p w14:paraId="5CDF8F73" w14:textId="77777777" w:rsidR="00626A84" w:rsidRPr="001C698C" w:rsidRDefault="00626A84" w:rsidP="00C479DE">
                  <w:pPr>
                    <w:rPr>
                      <w:rFonts w:ascii="Arial" w:hAnsi="Arial" w:cs="Arial"/>
                      <w:sz w:val="24"/>
                      <w:szCs w:val="24"/>
                    </w:rPr>
                  </w:pPr>
                </w:p>
                <w:p w14:paraId="303CD4FC" w14:textId="77777777" w:rsidR="00C479DE" w:rsidRPr="001C698C" w:rsidRDefault="00C479DE" w:rsidP="00C479DE">
                  <w:pPr>
                    <w:rPr>
                      <w:rFonts w:ascii="Arial" w:hAnsi="Arial" w:cs="Arial"/>
                      <w:sz w:val="24"/>
                      <w:szCs w:val="24"/>
                    </w:rPr>
                  </w:pPr>
                </w:p>
                <w:p w14:paraId="28C383DE" w14:textId="77777777" w:rsidR="00C479DE" w:rsidRPr="001C698C" w:rsidRDefault="00C479DE" w:rsidP="00C479DE">
                  <w:pPr>
                    <w:rPr>
                      <w:rFonts w:ascii="Arial" w:hAnsi="Arial" w:cs="Arial"/>
                      <w:sz w:val="24"/>
                      <w:szCs w:val="24"/>
                    </w:rPr>
                  </w:pPr>
                </w:p>
                <w:p w14:paraId="6FA69797" w14:textId="77777777" w:rsidR="00C479DE" w:rsidRPr="001C698C" w:rsidRDefault="00C479DE" w:rsidP="00C479DE">
                  <w:pPr>
                    <w:rPr>
                      <w:rFonts w:ascii="Arial" w:hAnsi="Arial" w:cs="Arial"/>
                      <w:sz w:val="24"/>
                      <w:szCs w:val="24"/>
                    </w:rPr>
                  </w:pPr>
                </w:p>
              </w:tc>
              <w:tc>
                <w:tcPr>
                  <w:tcW w:w="1833" w:type="dxa"/>
                  <w:tcBorders>
                    <w:left w:val="single" w:sz="4" w:space="0" w:color="auto"/>
                    <w:bottom w:val="single" w:sz="4" w:space="0" w:color="auto"/>
                    <w:right w:val="single" w:sz="4" w:space="0" w:color="auto"/>
                  </w:tcBorders>
                </w:tcPr>
                <w:p w14:paraId="651261AE" w14:textId="77777777" w:rsidR="00C479DE" w:rsidRPr="001C698C" w:rsidRDefault="00C479DE" w:rsidP="00C479DE">
                  <w:pPr>
                    <w:rPr>
                      <w:rFonts w:ascii="Arial" w:hAnsi="Arial" w:cs="Arial"/>
                      <w:sz w:val="24"/>
                      <w:szCs w:val="24"/>
                    </w:rPr>
                  </w:pPr>
                  <w:r w:rsidRPr="001C698C">
                    <w:rPr>
                      <w:rFonts w:ascii="Arial" w:hAnsi="Arial" w:cs="Arial"/>
                      <w:sz w:val="24"/>
                      <w:szCs w:val="24"/>
                    </w:rPr>
                    <w:t>Implement by June 2019</w:t>
                  </w:r>
                </w:p>
              </w:tc>
              <w:tc>
                <w:tcPr>
                  <w:tcW w:w="6699" w:type="dxa"/>
                  <w:tcBorders>
                    <w:left w:val="single" w:sz="4" w:space="0" w:color="auto"/>
                    <w:bottom w:val="single" w:sz="4" w:space="0" w:color="auto"/>
                    <w:right w:val="single" w:sz="4" w:space="0" w:color="auto"/>
                  </w:tcBorders>
                </w:tcPr>
                <w:p w14:paraId="0D3A4AB9" w14:textId="77777777" w:rsidR="00C479DE" w:rsidRPr="001C698C" w:rsidRDefault="00C479DE" w:rsidP="00C479DE">
                  <w:pPr>
                    <w:spacing w:line="276" w:lineRule="auto"/>
                    <w:rPr>
                      <w:rFonts w:ascii="Arial" w:hAnsi="Arial" w:cs="Arial"/>
                      <w:b/>
                      <w:sz w:val="24"/>
                      <w:szCs w:val="24"/>
                    </w:rPr>
                  </w:pPr>
                  <w:r w:rsidRPr="001C698C">
                    <w:rPr>
                      <w:rFonts w:ascii="Arial" w:hAnsi="Arial" w:cs="Arial"/>
                      <w:b/>
                      <w:sz w:val="24"/>
                      <w:szCs w:val="24"/>
                    </w:rPr>
                    <w:t>Joint Exploitation Thematic Group and Joint Training Sub-group</w:t>
                  </w:r>
                </w:p>
              </w:tc>
            </w:tr>
            <w:tr w:rsidR="00C479DE" w:rsidRPr="001C698C" w14:paraId="43288FD7" w14:textId="77777777" w:rsidTr="001C698C">
              <w:trPr>
                <w:trHeight w:val="421"/>
              </w:trPr>
              <w:tc>
                <w:tcPr>
                  <w:tcW w:w="721" w:type="dxa"/>
                  <w:tcBorders>
                    <w:left w:val="single" w:sz="4" w:space="0" w:color="auto"/>
                    <w:bottom w:val="single" w:sz="4" w:space="0" w:color="auto"/>
                    <w:right w:val="single" w:sz="4" w:space="0" w:color="auto"/>
                  </w:tcBorders>
                </w:tcPr>
                <w:p w14:paraId="1A2A826A" w14:textId="3D29D00A" w:rsidR="00C479DE" w:rsidRPr="001C698C" w:rsidRDefault="00626A84" w:rsidP="00C479DE">
                  <w:pPr>
                    <w:rPr>
                      <w:rFonts w:ascii="Arial" w:eastAsia="Gulim" w:hAnsi="Arial" w:cs="Arial"/>
                      <w:b/>
                      <w:sz w:val="24"/>
                      <w:szCs w:val="24"/>
                    </w:rPr>
                  </w:pPr>
                  <w:r>
                    <w:rPr>
                      <w:rFonts w:ascii="Arial" w:eastAsia="Gulim" w:hAnsi="Arial" w:cs="Arial"/>
                      <w:b/>
                      <w:sz w:val="24"/>
                      <w:szCs w:val="24"/>
                    </w:rPr>
                    <w:t>6</w:t>
                  </w:r>
                </w:p>
              </w:tc>
              <w:tc>
                <w:tcPr>
                  <w:tcW w:w="6105" w:type="dxa"/>
                  <w:tcBorders>
                    <w:top w:val="single" w:sz="4" w:space="0" w:color="auto"/>
                    <w:left w:val="single" w:sz="4" w:space="0" w:color="auto"/>
                    <w:bottom w:val="single" w:sz="4" w:space="0" w:color="auto"/>
                    <w:right w:val="single" w:sz="4" w:space="0" w:color="auto"/>
                  </w:tcBorders>
                </w:tcPr>
                <w:p w14:paraId="62F63B1C" w14:textId="77777777" w:rsidR="00C479DE" w:rsidRDefault="00C479DE" w:rsidP="00C479DE">
                  <w:pPr>
                    <w:rPr>
                      <w:rFonts w:ascii="Arial" w:hAnsi="Arial" w:cs="Arial"/>
                      <w:sz w:val="24"/>
                      <w:szCs w:val="24"/>
                    </w:rPr>
                  </w:pPr>
                  <w:r w:rsidRPr="001C698C">
                    <w:rPr>
                      <w:rFonts w:ascii="Arial" w:hAnsi="Arial" w:cs="Arial"/>
                      <w:sz w:val="24"/>
                      <w:szCs w:val="24"/>
                    </w:rPr>
                    <w:t xml:space="preserve">Review if there is effective inter-agency safeguarding practice around homelessness </w:t>
                  </w:r>
                </w:p>
                <w:p w14:paraId="74DFE545" w14:textId="77777777" w:rsidR="00626A84" w:rsidRDefault="00626A84" w:rsidP="00C479DE">
                  <w:pPr>
                    <w:rPr>
                      <w:rFonts w:ascii="Arial" w:hAnsi="Arial" w:cs="Arial"/>
                      <w:sz w:val="24"/>
                      <w:szCs w:val="24"/>
                    </w:rPr>
                  </w:pPr>
                </w:p>
                <w:p w14:paraId="5AEB500E" w14:textId="77777777" w:rsidR="00626A84" w:rsidRDefault="00626A84" w:rsidP="00C479DE">
                  <w:pPr>
                    <w:rPr>
                      <w:rFonts w:ascii="Arial" w:hAnsi="Arial" w:cs="Arial"/>
                      <w:sz w:val="24"/>
                      <w:szCs w:val="24"/>
                    </w:rPr>
                  </w:pPr>
                </w:p>
                <w:p w14:paraId="388FA768" w14:textId="77777777" w:rsidR="00626A84" w:rsidRDefault="00626A84" w:rsidP="00C479DE">
                  <w:pPr>
                    <w:rPr>
                      <w:rFonts w:ascii="Arial" w:hAnsi="Arial" w:cs="Arial"/>
                      <w:sz w:val="24"/>
                      <w:szCs w:val="24"/>
                    </w:rPr>
                  </w:pPr>
                </w:p>
                <w:p w14:paraId="2D01BDCC" w14:textId="77777777" w:rsidR="00626A84" w:rsidRDefault="00626A84" w:rsidP="00C479DE">
                  <w:pPr>
                    <w:rPr>
                      <w:rFonts w:ascii="Arial" w:hAnsi="Arial" w:cs="Arial"/>
                      <w:sz w:val="24"/>
                      <w:szCs w:val="24"/>
                    </w:rPr>
                  </w:pPr>
                </w:p>
                <w:p w14:paraId="32A72C49" w14:textId="77777777" w:rsidR="00626A84" w:rsidRDefault="00626A84" w:rsidP="00C479DE">
                  <w:pPr>
                    <w:rPr>
                      <w:rFonts w:ascii="Arial" w:hAnsi="Arial" w:cs="Arial"/>
                      <w:sz w:val="24"/>
                      <w:szCs w:val="24"/>
                    </w:rPr>
                  </w:pPr>
                </w:p>
                <w:p w14:paraId="2B8AE59D" w14:textId="77777777" w:rsidR="00626A84" w:rsidRDefault="00626A84" w:rsidP="00C479DE">
                  <w:pPr>
                    <w:rPr>
                      <w:rFonts w:ascii="Arial" w:hAnsi="Arial" w:cs="Arial"/>
                      <w:sz w:val="24"/>
                      <w:szCs w:val="24"/>
                    </w:rPr>
                  </w:pPr>
                </w:p>
                <w:p w14:paraId="6BD9CE42" w14:textId="03D2E501" w:rsidR="00626A84" w:rsidRPr="001C698C" w:rsidRDefault="00626A84" w:rsidP="00C479DE">
                  <w:pPr>
                    <w:rPr>
                      <w:rFonts w:ascii="Arial" w:hAnsi="Arial" w:cs="Arial"/>
                      <w:sz w:val="24"/>
                      <w:szCs w:val="24"/>
                    </w:rPr>
                  </w:pPr>
                </w:p>
              </w:tc>
              <w:tc>
                <w:tcPr>
                  <w:tcW w:w="1833" w:type="dxa"/>
                  <w:tcBorders>
                    <w:left w:val="single" w:sz="4" w:space="0" w:color="auto"/>
                    <w:bottom w:val="single" w:sz="4" w:space="0" w:color="auto"/>
                    <w:right w:val="single" w:sz="4" w:space="0" w:color="auto"/>
                  </w:tcBorders>
                </w:tcPr>
                <w:p w14:paraId="1DCAAB32" w14:textId="77777777" w:rsidR="00C479DE" w:rsidRPr="001C698C" w:rsidRDefault="00C479DE" w:rsidP="00C479DE">
                  <w:pPr>
                    <w:rPr>
                      <w:rFonts w:ascii="Arial" w:hAnsi="Arial" w:cs="Arial"/>
                      <w:sz w:val="24"/>
                      <w:szCs w:val="24"/>
                    </w:rPr>
                  </w:pPr>
                  <w:r w:rsidRPr="001C698C">
                    <w:rPr>
                      <w:rFonts w:ascii="Arial" w:hAnsi="Arial" w:cs="Arial"/>
                      <w:sz w:val="24"/>
                      <w:szCs w:val="24"/>
                    </w:rPr>
                    <w:t>Presentation on homelessness and safeguarding to Board in June 2019</w:t>
                  </w:r>
                </w:p>
              </w:tc>
              <w:tc>
                <w:tcPr>
                  <w:tcW w:w="6699" w:type="dxa"/>
                  <w:tcBorders>
                    <w:left w:val="single" w:sz="4" w:space="0" w:color="auto"/>
                    <w:bottom w:val="single" w:sz="4" w:space="0" w:color="auto"/>
                    <w:right w:val="single" w:sz="4" w:space="0" w:color="auto"/>
                  </w:tcBorders>
                </w:tcPr>
                <w:p w14:paraId="03166254" w14:textId="77777777" w:rsidR="00C479DE" w:rsidRPr="001C698C" w:rsidRDefault="00C479DE" w:rsidP="00C479DE">
                  <w:pPr>
                    <w:rPr>
                      <w:rFonts w:ascii="Arial" w:hAnsi="Arial" w:cs="Arial"/>
                      <w:b/>
                      <w:sz w:val="24"/>
                      <w:szCs w:val="24"/>
                    </w:rPr>
                  </w:pPr>
                  <w:r w:rsidRPr="001C698C">
                    <w:rPr>
                      <w:rFonts w:ascii="Arial" w:hAnsi="Arial" w:cs="Arial"/>
                      <w:b/>
                      <w:sz w:val="24"/>
                      <w:szCs w:val="24"/>
                    </w:rPr>
                    <w:t>Louise Barry/ Jane Thomas</w:t>
                  </w:r>
                </w:p>
                <w:p w14:paraId="0CC6D6BC" w14:textId="77777777" w:rsidR="00C479DE" w:rsidRPr="001C698C" w:rsidRDefault="00C479DE" w:rsidP="00C479DE">
                  <w:pPr>
                    <w:rPr>
                      <w:rFonts w:ascii="Arial" w:hAnsi="Arial" w:cs="Arial"/>
                      <w:b/>
                      <w:sz w:val="24"/>
                      <w:szCs w:val="24"/>
                    </w:rPr>
                  </w:pPr>
                  <w:r w:rsidRPr="001C698C">
                    <w:rPr>
                      <w:rFonts w:ascii="Arial" w:hAnsi="Arial" w:cs="Arial"/>
                      <w:b/>
                      <w:sz w:val="24"/>
                      <w:szCs w:val="24"/>
                    </w:rPr>
                    <w:t>Mike Ingram/Pam Toms</w:t>
                  </w:r>
                </w:p>
              </w:tc>
            </w:tr>
          </w:tbl>
          <w:p w14:paraId="048D8349" w14:textId="29582776" w:rsidR="00D73BCF" w:rsidRPr="001C698C" w:rsidRDefault="00D73BCF" w:rsidP="00C479DE">
            <w:pPr>
              <w:rPr>
                <w:rFonts w:ascii="Arial" w:eastAsia="Gulim" w:hAnsi="Arial" w:cs="Arial"/>
                <w:b/>
                <w:sz w:val="24"/>
                <w:szCs w:val="24"/>
              </w:rPr>
            </w:pPr>
          </w:p>
        </w:tc>
      </w:tr>
      <w:tr w:rsidR="00244D2F" w:rsidRPr="0012676F" w14:paraId="4ABC69A2" w14:textId="77777777" w:rsidTr="00F83946">
        <w:trPr>
          <w:trHeight w:val="391"/>
        </w:trPr>
        <w:tc>
          <w:tcPr>
            <w:tcW w:w="15446" w:type="dxa"/>
            <w:gridSpan w:val="6"/>
            <w:tcBorders>
              <w:top w:val="single" w:sz="4" w:space="0" w:color="auto"/>
              <w:bottom w:val="single" w:sz="4" w:space="0" w:color="auto"/>
            </w:tcBorders>
            <w:shd w:val="clear" w:color="auto" w:fill="E5DFEC" w:themeFill="accent4" w:themeFillTint="33"/>
          </w:tcPr>
          <w:p w14:paraId="6F813433" w14:textId="5B4FCFF1" w:rsidR="00244D2F" w:rsidRPr="00E277FE" w:rsidRDefault="00244D2F" w:rsidP="001C698C">
            <w:pPr>
              <w:spacing w:line="276" w:lineRule="auto"/>
              <w:jc w:val="center"/>
              <w:rPr>
                <w:rFonts w:ascii="Arial" w:hAnsi="Arial" w:cs="Arial"/>
                <w:b/>
                <w:sz w:val="34"/>
                <w:szCs w:val="34"/>
              </w:rPr>
            </w:pPr>
            <w:r w:rsidRPr="00BE4503">
              <w:rPr>
                <w:rFonts w:ascii="Arial" w:hAnsi="Arial" w:cs="Arial"/>
                <w:b/>
                <w:sz w:val="32"/>
                <w:szCs w:val="34"/>
              </w:rPr>
              <w:lastRenderedPageBreak/>
              <w:t xml:space="preserve">Priority 2 – </w:t>
            </w:r>
            <w:r w:rsidR="001C698C">
              <w:rPr>
                <w:rFonts w:ascii="Arial" w:hAnsi="Arial" w:cs="Arial"/>
                <w:b/>
                <w:sz w:val="32"/>
                <w:szCs w:val="34"/>
              </w:rPr>
              <w:t>Rights, Values and Voice of the Person</w:t>
            </w:r>
          </w:p>
        </w:tc>
      </w:tr>
      <w:tr w:rsidR="00244D2F" w:rsidRPr="0012676F" w14:paraId="3418FB1B" w14:textId="77777777" w:rsidTr="00F83946">
        <w:trPr>
          <w:trHeight w:val="168"/>
        </w:trPr>
        <w:tc>
          <w:tcPr>
            <w:tcW w:w="15446" w:type="dxa"/>
            <w:gridSpan w:val="6"/>
            <w:tcBorders>
              <w:top w:val="nil"/>
              <w:left w:val="nil"/>
              <w:bottom w:val="nil"/>
              <w:right w:val="nil"/>
            </w:tcBorders>
            <w:shd w:val="clear" w:color="auto" w:fill="auto"/>
          </w:tcPr>
          <w:p w14:paraId="402B6887" w14:textId="77777777" w:rsidR="00F55BF8" w:rsidRPr="00F55BF8" w:rsidRDefault="00F55BF8" w:rsidP="005F78D4">
            <w:pPr>
              <w:rPr>
                <w:rFonts w:ascii="Arial" w:eastAsia="Gulim" w:hAnsi="Arial" w:cs="Arial"/>
                <w:b/>
                <w:sz w:val="10"/>
                <w:szCs w:val="24"/>
              </w:rPr>
            </w:pPr>
          </w:p>
          <w:p w14:paraId="07179DF1" w14:textId="77777777" w:rsidR="001C698C" w:rsidRDefault="001C698C" w:rsidP="001C698C">
            <w:pPr>
              <w:rPr>
                <w:rFonts w:ascii="Arial" w:eastAsia="Gulim" w:hAnsi="Arial" w:cs="Arial"/>
                <w:sz w:val="28"/>
                <w:szCs w:val="28"/>
              </w:rPr>
            </w:pPr>
            <w:r w:rsidRPr="00C7479C">
              <w:rPr>
                <w:rFonts w:ascii="Arial" w:eastAsia="Gulim" w:hAnsi="Arial" w:cs="Arial"/>
                <w:b/>
                <w:sz w:val="28"/>
                <w:szCs w:val="28"/>
              </w:rPr>
              <w:t xml:space="preserve">Outcome: </w:t>
            </w:r>
            <w:r w:rsidRPr="00237427">
              <w:rPr>
                <w:rFonts w:ascii="Arial" w:eastAsia="Gulim" w:hAnsi="Arial" w:cs="Arial"/>
                <w:sz w:val="28"/>
                <w:szCs w:val="28"/>
              </w:rPr>
              <w:t>Children</w:t>
            </w:r>
            <w:r>
              <w:rPr>
                <w:rFonts w:ascii="Arial" w:eastAsia="Gulim" w:hAnsi="Arial" w:cs="Arial"/>
                <w:sz w:val="28"/>
                <w:szCs w:val="28"/>
              </w:rPr>
              <w:t>,</w:t>
            </w:r>
            <w:r w:rsidRPr="00237427">
              <w:rPr>
                <w:rFonts w:ascii="Arial" w:eastAsia="Gulim" w:hAnsi="Arial" w:cs="Arial"/>
                <w:sz w:val="28"/>
                <w:szCs w:val="28"/>
              </w:rPr>
              <w:t xml:space="preserve"> and a</w:t>
            </w:r>
            <w:r w:rsidRPr="00C7479C">
              <w:rPr>
                <w:rFonts w:ascii="Arial" w:eastAsia="Gulim" w:hAnsi="Arial" w:cs="Arial"/>
                <w:sz w:val="28"/>
                <w:szCs w:val="28"/>
              </w:rPr>
              <w:t>dults who have care and support needs</w:t>
            </w:r>
            <w:r>
              <w:rPr>
                <w:rFonts w:ascii="Arial" w:eastAsia="Gulim" w:hAnsi="Arial" w:cs="Arial"/>
                <w:sz w:val="28"/>
                <w:szCs w:val="28"/>
              </w:rPr>
              <w:t>,</w:t>
            </w:r>
            <w:r w:rsidRPr="00C7479C">
              <w:rPr>
                <w:rFonts w:ascii="Arial" w:eastAsia="Gulim" w:hAnsi="Arial" w:cs="Arial"/>
                <w:sz w:val="28"/>
                <w:szCs w:val="28"/>
              </w:rPr>
              <w:t xml:space="preserve"> feel heard and empowered within a safeguarding process</w:t>
            </w:r>
          </w:p>
          <w:p w14:paraId="220B0D63" w14:textId="77777777" w:rsidR="001C698C" w:rsidRDefault="001C698C" w:rsidP="001C698C">
            <w:pPr>
              <w:rPr>
                <w:rFonts w:ascii="Arial" w:eastAsia="Gulim" w:hAnsi="Arial" w:cs="Arial"/>
                <w:b/>
                <w:sz w:val="28"/>
                <w:szCs w:val="28"/>
              </w:rPr>
            </w:pPr>
          </w:p>
          <w:p w14:paraId="70981328" w14:textId="11205FE2" w:rsidR="001C698C" w:rsidRDefault="001C698C" w:rsidP="001C698C">
            <w:pPr>
              <w:rPr>
                <w:rFonts w:ascii="Arial" w:eastAsia="Gulim" w:hAnsi="Arial" w:cs="Arial"/>
                <w:sz w:val="28"/>
                <w:szCs w:val="28"/>
              </w:rPr>
            </w:pPr>
            <w:r w:rsidRPr="00C7479C">
              <w:rPr>
                <w:rFonts w:ascii="Arial" w:eastAsia="Gulim" w:hAnsi="Arial" w:cs="Arial"/>
                <w:b/>
                <w:sz w:val="28"/>
                <w:szCs w:val="28"/>
              </w:rPr>
              <w:t xml:space="preserve">Objective: </w:t>
            </w:r>
            <w:r w:rsidRPr="00C7479C">
              <w:rPr>
                <w:rFonts w:ascii="Arial" w:eastAsia="Gulim" w:hAnsi="Arial" w:cs="Arial"/>
                <w:sz w:val="28"/>
                <w:szCs w:val="28"/>
              </w:rPr>
              <w:t>To embed a rights based approach throughout the safeguarding system from individual practice to the work of the safeguarding board and everything in between</w:t>
            </w:r>
          </w:p>
          <w:p w14:paraId="1B2D4E13" w14:textId="49B92406" w:rsidR="002A7664" w:rsidRPr="004F7CF3" w:rsidRDefault="002A7664" w:rsidP="001C698C">
            <w:pPr>
              <w:rPr>
                <w:rFonts w:ascii="Arial" w:hAnsi="Arial" w:cs="Arial"/>
                <w:b/>
                <w:color w:val="FFFFFF" w:themeColor="background1"/>
                <w:sz w:val="24"/>
                <w:szCs w:val="24"/>
              </w:rPr>
            </w:pPr>
          </w:p>
        </w:tc>
      </w:tr>
      <w:tr w:rsidR="00244D2F" w:rsidRPr="0012676F" w14:paraId="2DD7D269" w14:textId="77777777" w:rsidTr="00F83946">
        <w:trPr>
          <w:trHeight w:val="168"/>
        </w:trPr>
        <w:tc>
          <w:tcPr>
            <w:tcW w:w="15446" w:type="dxa"/>
            <w:gridSpan w:val="6"/>
            <w:tcBorders>
              <w:top w:val="nil"/>
              <w:left w:val="nil"/>
              <w:bottom w:val="nil"/>
              <w:right w:val="nil"/>
            </w:tcBorders>
            <w:shd w:val="clear" w:color="auto" w:fill="auto"/>
          </w:tcPr>
          <w:p w14:paraId="2C285B0B" w14:textId="5FCFD6C7" w:rsidR="00244D2F" w:rsidRPr="001C698C" w:rsidRDefault="00244D2F" w:rsidP="001C698C">
            <w:pPr>
              <w:rPr>
                <w:rFonts w:ascii="Arial" w:eastAsia="Gulim" w:hAnsi="Arial" w:cs="Arial"/>
                <w:sz w:val="24"/>
                <w:szCs w:val="24"/>
              </w:rPr>
            </w:pPr>
          </w:p>
          <w:p w14:paraId="0EA367F5" w14:textId="749A43F0" w:rsidR="00F55BF8" w:rsidRPr="00F55BF8" w:rsidRDefault="00F55BF8" w:rsidP="00F55BF8">
            <w:pPr>
              <w:rPr>
                <w:rFonts w:ascii="Arial" w:eastAsia="Gulim" w:hAnsi="Arial" w:cs="Arial"/>
                <w:sz w:val="10"/>
                <w:szCs w:val="24"/>
              </w:rPr>
            </w:pPr>
          </w:p>
        </w:tc>
      </w:tr>
      <w:tr w:rsidR="00244D2F" w:rsidRPr="0012676F" w14:paraId="0B2C34B7" w14:textId="77777777" w:rsidTr="00F83946">
        <w:trPr>
          <w:trHeight w:val="322"/>
        </w:trPr>
        <w:tc>
          <w:tcPr>
            <w:tcW w:w="673"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4BAFC6A8" w14:textId="078C8E35" w:rsidR="00244D2F" w:rsidRPr="0012676F" w:rsidRDefault="007F66E1" w:rsidP="00244D2F">
            <w:pPr>
              <w:spacing w:line="276" w:lineRule="auto"/>
              <w:jc w:val="center"/>
              <w:rPr>
                <w:rFonts w:ascii="Arial" w:eastAsia="Gulim" w:hAnsi="Arial" w:cs="Arial"/>
                <w:b/>
                <w:sz w:val="28"/>
                <w:szCs w:val="24"/>
              </w:rPr>
            </w:pPr>
            <w:r>
              <w:rPr>
                <w:rFonts w:ascii="Arial" w:eastAsia="Gulim" w:hAnsi="Arial" w:cs="Arial"/>
                <w:b/>
                <w:sz w:val="28"/>
                <w:szCs w:val="24"/>
              </w:rPr>
              <w:t>No.</w:t>
            </w:r>
          </w:p>
        </w:tc>
        <w:tc>
          <w:tcPr>
            <w:tcW w:w="6806" w:type="dxa"/>
            <w:gridSpan w:val="2"/>
            <w:tcBorders>
              <w:top w:val="nil"/>
              <w:left w:val="single" w:sz="8" w:space="0" w:color="FFFFFF" w:themeColor="background1"/>
              <w:bottom w:val="nil"/>
              <w:right w:val="single" w:sz="8" w:space="0" w:color="FFFFFF" w:themeColor="background1"/>
            </w:tcBorders>
            <w:shd w:val="clear" w:color="auto" w:fill="17365D" w:themeFill="text2" w:themeFillShade="BF"/>
          </w:tcPr>
          <w:p w14:paraId="316503EF" w14:textId="77777777" w:rsidR="00244D2F" w:rsidRPr="0012676F" w:rsidRDefault="00244D2F" w:rsidP="00244D2F">
            <w:pPr>
              <w:spacing w:line="276" w:lineRule="auto"/>
              <w:jc w:val="center"/>
              <w:rPr>
                <w:rFonts w:ascii="Arial" w:hAnsi="Arial" w:cs="Arial"/>
                <w:sz w:val="28"/>
                <w:szCs w:val="24"/>
              </w:rPr>
            </w:pPr>
            <w:r w:rsidRPr="0012676F">
              <w:rPr>
                <w:rFonts w:ascii="Arial" w:hAnsi="Arial" w:cs="Arial"/>
                <w:b/>
                <w:color w:val="FFFFFF" w:themeColor="background1"/>
                <w:sz w:val="28"/>
                <w:szCs w:val="24"/>
              </w:rPr>
              <w:t>Actions needed</w:t>
            </w:r>
          </w:p>
        </w:tc>
        <w:tc>
          <w:tcPr>
            <w:tcW w:w="1843"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0B54A6B1" w14:textId="77777777" w:rsidR="00244D2F" w:rsidRPr="0012676F" w:rsidRDefault="00244D2F" w:rsidP="00244D2F">
            <w:pPr>
              <w:spacing w:line="276" w:lineRule="auto"/>
              <w:jc w:val="center"/>
              <w:rPr>
                <w:rFonts w:ascii="Arial" w:hAnsi="Arial" w:cs="Arial"/>
                <w:sz w:val="28"/>
                <w:szCs w:val="24"/>
              </w:rPr>
            </w:pPr>
            <w:r w:rsidRPr="0012676F">
              <w:rPr>
                <w:rFonts w:ascii="Arial" w:hAnsi="Arial" w:cs="Arial"/>
                <w:b/>
                <w:color w:val="FFFFFF" w:themeColor="background1"/>
                <w:sz w:val="28"/>
                <w:szCs w:val="24"/>
              </w:rPr>
              <w:t>Timeline</w:t>
            </w:r>
          </w:p>
        </w:tc>
        <w:tc>
          <w:tcPr>
            <w:tcW w:w="6124" w:type="dxa"/>
            <w:gridSpan w:val="2"/>
            <w:tcBorders>
              <w:top w:val="nil"/>
              <w:left w:val="single" w:sz="8" w:space="0" w:color="FFFFFF" w:themeColor="background1"/>
              <w:bottom w:val="nil"/>
              <w:right w:val="single" w:sz="8" w:space="0" w:color="FFFFFF" w:themeColor="background1"/>
            </w:tcBorders>
            <w:shd w:val="clear" w:color="auto" w:fill="17365D" w:themeFill="text2" w:themeFillShade="BF"/>
          </w:tcPr>
          <w:p w14:paraId="498B96FD" w14:textId="77777777" w:rsidR="00244D2F" w:rsidRPr="0012676F" w:rsidRDefault="00244D2F" w:rsidP="00244D2F">
            <w:pPr>
              <w:spacing w:line="276" w:lineRule="auto"/>
              <w:jc w:val="center"/>
              <w:rPr>
                <w:rFonts w:ascii="Arial" w:hAnsi="Arial" w:cs="Arial"/>
                <w:sz w:val="28"/>
                <w:szCs w:val="24"/>
              </w:rPr>
            </w:pPr>
            <w:r w:rsidRPr="0012676F">
              <w:rPr>
                <w:rFonts w:ascii="Arial" w:hAnsi="Arial" w:cs="Arial"/>
                <w:b/>
                <w:color w:val="FFFFFF" w:themeColor="background1"/>
                <w:sz w:val="28"/>
                <w:szCs w:val="24"/>
              </w:rPr>
              <w:t>Responsible</w:t>
            </w:r>
          </w:p>
        </w:tc>
      </w:tr>
      <w:tr w:rsidR="00244D2F" w:rsidRPr="0012676F" w14:paraId="709C5A08" w14:textId="77777777" w:rsidTr="00F83946">
        <w:trPr>
          <w:trHeight w:val="216"/>
        </w:trPr>
        <w:tc>
          <w:tcPr>
            <w:tcW w:w="673" w:type="dxa"/>
            <w:tcBorders>
              <w:top w:val="nil"/>
              <w:left w:val="nil"/>
              <w:bottom w:val="single" w:sz="8" w:space="0" w:color="auto"/>
              <w:right w:val="nil"/>
            </w:tcBorders>
          </w:tcPr>
          <w:p w14:paraId="39EF0AED" w14:textId="77777777" w:rsidR="00244D2F" w:rsidRPr="0012676F" w:rsidRDefault="00244D2F" w:rsidP="00244D2F">
            <w:pPr>
              <w:pStyle w:val="ListParagraph"/>
              <w:spacing w:line="276" w:lineRule="auto"/>
              <w:ind w:left="340"/>
              <w:rPr>
                <w:rFonts w:ascii="Arial" w:eastAsia="Gulim" w:hAnsi="Arial" w:cs="Arial"/>
                <w:b/>
                <w:sz w:val="12"/>
                <w:szCs w:val="24"/>
              </w:rPr>
            </w:pPr>
          </w:p>
        </w:tc>
        <w:tc>
          <w:tcPr>
            <w:tcW w:w="6806" w:type="dxa"/>
            <w:gridSpan w:val="2"/>
            <w:tcBorders>
              <w:top w:val="nil"/>
              <w:left w:val="nil"/>
              <w:bottom w:val="single" w:sz="8" w:space="0" w:color="auto"/>
              <w:right w:val="nil"/>
            </w:tcBorders>
          </w:tcPr>
          <w:p w14:paraId="2282F3A7" w14:textId="77777777" w:rsidR="00244D2F" w:rsidRPr="0012676F" w:rsidRDefault="00244D2F" w:rsidP="00244D2F">
            <w:pPr>
              <w:spacing w:line="276" w:lineRule="auto"/>
              <w:rPr>
                <w:rFonts w:ascii="Arial" w:hAnsi="Arial" w:cs="Arial"/>
                <w:sz w:val="12"/>
                <w:szCs w:val="24"/>
              </w:rPr>
            </w:pPr>
          </w:p>
        </w:tc>
        <w:tc>
          <w:tcPr>
            <w:tcW w:w="1843" w:type="dxa"/>
            <w:tcBorders>
              <w:top w:val="nil"/>
              <w:left w:val="nil"/>
              <w:bottom w:val="single" w:sz="8" w:space="0" w:color="auto"/>
              <w:right w:val="nil"/>
            </w:tcBorders>
          </w:tcPr>
          <w:p w14:paraId="14CA0112" w14:textId="77777777" w:rsidR="00244D2F" w:rsidRPr="0012676F" w:rsidRDefault="00244D2F" w:rsidP="00244D2F">
            <w:pPr>
              <w:spacing w:line="276" w:lineRule="auto"/>
              <w:ind w:left="360"/>
              <w:rPr>
                <w:rFonts w:ascii="Arial" w:hAnsi="Arial" w:cs="Arial"/>
                <w:sz w:val="12"/>
                <w:szCs w:val="24"/>
              </w:rPr>
            </w:pPr>
          </w:p>
        </w:tc>
        <w:tc>
          <w:tcPr>
            <w:tcW w:w="6124" w:type="dxa"/>
            <w:gridSpan w:val="2"/>
            <w:tcBorders>
              <w:top w:val="nil"/>
              <w:left w:val="nil"/>
              <w:bottom w:val="single" w:sz="8" w:space="0" w:color="auto"/>
              <w:right w:val="nil"/>
            </w:tcBorders>
          </w:tcPr>
          <w:p w14:paraId="2497DA3F" w14:textId="77777777" w:rsidR="00244D2F" w:rsidRPr="0012676F" w:rsidRDefault="00244D2F" w:rsidP="00244D2F">
            <w:pPr>
              <w:pStyle w:val="ListParagraph"/>
              <w:spacing w:line="276" w:lineRule="auto"/>
              <w:rPr>
                <w:rFonts w:ascii="Arial" w:hAnsi="Arial" w:cs="Arial"/>
                <w:sz w:val="12"/>
                <w:szCs w:val="24"/>
              </w:rPr>
            </w:pPr>
          </w:p>
        </w:tc>
      </w:tr>
      <w:tr w:rsidR="00244D2F" w:rsidRPr="0012676F" w14:paraId="1EEACA33" w14:textId="77777777" w:rsidTr="00F83946">
        <w:trPr>
          <w:trHeight w:val="620"/>
        </w:trPr>
        <w:tc>
          <w:tcPr>
            <w:tcW w:w="673" w:type="dxa"/>
            <w:tcBorders>
              <w:top w:val="single" w:sz="8" w:space="0" w:color="auto"/>
              <w:left w:val="single" w:sz="8" w:space="0" w:color="auto"/>
              <w:right w:val="single" w:sz="8" w:space="0" w:color="auto"/>
            </w:tcBorders>
          </w:tcPr>
          <w:p w14:paraId="2B3A742C" w14:textId="2CE21A90" w:rsidR="00244D2F" w:rsidRPr="006214B2" w:rsidRDefault="007F66E1" w:rsidP="002A7664">
            <w:pPr>
              <w:rPr>
                <w:rFonts w:ascii="Arial" w:hAnsi="Arial" w:cs="Arial"/>
                <w:b/>
                <w:sz w:val="24"/>
              </w:rPr>
            </w:pPr>
            <w:r w:rsidRPr="006214B2">
              <w:rPr>
                <w:rFonts w:ascii="Arial" w:hAnsi="Arial" w:cs="Arial"/>
                <w:b/>
                <w:sz w:val="24"/>
              </w:rPr>
              <w:t>1</w:t>
            </w:r>
          </w:p>
        </w:tc>
        <w:tc>
          <w:tcPr>
            <w:tcW w:w="6806" w:type="dxa"/>
            <w:gridSpan w:val="2"/>
            <w:tcBorders>
              <w:top w:val="single" w:sz="8" w:space="0" w:color="auto"/>
              <w:left w:val="single" w:sz="8" w:space="0" w:color="auto"/>
              <w:bottom w:val="single" w:sz="8" w:space="0" w:color="auto"/>
              <w:right w:val="single" w:sz="8" w:space="0" w:color="auto"/>
            </w:tcBorders>
          </w:tcPr>
          <w:p w14:paraId="1A900AB0" w14:textId="77777777" w:rsidR="001C698C" w:rsidRPr="001C698C" w:rsidRDefault="001C698C" w:rsidP="001C698C">
            <w:pPr>
              <w:spacing w:after="160" w:line="259" w:lineRule="auto"/>
              <w:jc w:val="both"/>
              <w:rPr>
                <w:rFonts w:ascii="Arial" w:hAnsi="Arial" w:cs="Arial"/>
                <w:sz w:val="24"/>
                <w:szCs w:val="24"/>
              </w:rPr>
            </w:pPr>
            <w:r w:rsidRPr="001C698C">
              <w:rPr>
                <w:rFonts w:ascii="Arial" w:hAnsi="Arial" w:cs="Arial"/>
                <w:sz w:val="24"/>
                <w:szCs w:val="24"/>
              </w:rPr>
              <w:t xml:space="preserve">Commission an expert organisation to scope current practices regarding the voice of the adult in relation to the safeguarding process, including the adult protection conferences </w:t>
            </w:r>
          </w:p>
          <w:p w14:paraId="7C8781BD" w14:textId="407CFEE2" w:rsidR="003B0E93" w:rsidRPr="001C698C" w:rsidRDefault="001C698C" w:rsidP="001C698C">
            <w:pPr>
              <w:spacing w:after="160" w:line="259" w:lineRule="auto"/>
              <w:jc w:val="both"/>
              <w:rPr>
                <w:rFonts w:ascii="Arial" w:hAnsi="Arial" w:cs="Arial"/>
                <w:b/>
                <w:sz w:val="24"/>
                <w:szCs w:val="24"/>
              </w:rPr>
            </w:pPr>
            <w:r w:rsidRPr="001C698C">
              <w:rPr>
                <w:rFonts w:ascii="Arial" w:hAnsi="Arial" w:cs="Arial"/>
                <w:b/>
                <w:sz w:val="24"/>
                <w:szCs w:val="24"/>
              </w:rPr>
              <w:t>*Adults</w:t>
            </w:r>
          </w:p>
        </w:tc>
        <w:tc>
          <w:tcPr>
            <w:tcW w:w="1843" w:type="dxa"/>
            <w:tcBorders>
              <w:top w:val="single" w:sz="8" w:space="0" w:color="auto"/>
              <w:left w:val="single" w:sz="8" w:space="0" w:color="auto"/>
              <w:right w:val="single" w:sz="8" w:space="0" w:color="auto"/>
            </w:tcBorders>
          </w:tcPr>
          <w:p w14:paraId="758933FB" w14:textId="602A17A6" w:rsidR="00244D2F" w:rsidRPr="001C698C" w:rsidRDefault="001C698C" w:rsidP="00244D2F">
            <w:pPr>
              <w:rPr>
                <w:rFonts w:ascii="Arial" w:hAnsi="Arial" w:cs="Arial"/>
                <w:sz w:val="24"/>
                <w:szCs w:val="24"/>
              </w:rPr>
            </w:pPr>
            <w:r w:rsidRPr="001C698C">
              <w:rPr>
                <w:rFonts w:ascii="Arial" w:hAnsi="Arial" w:cs="Arial"/>
                <w:sz w:val="24"/>
                <w:szCs w:val="24"/>
              </w:rPr>
              <w:t>Sept  2019, report by Dec 2019</w:t>
            </w:r>
          </w:p>
        </w:tc>
        <w:tc>
          <w:tcPr>
            <w:tcW w:w="6124" w:type="dxa"/>
            <w:gridSpan w:val="2"/>
            <w:tcBorders>
              <w:top w:val="single" w:sz="8" w:space="0" w:color="auto"/>
              <w:left w:val="single" w:sz="8" w:space="0" w:color="auto"/>
              <w:right w:val="single" w:sz="8" w:space="0" w:color="auto"/>
            </w:tcBorders>
          </w:tcPr>
          <w:p w14:paraId="2B9C1BFF" w14:textId="3A5856B1" w:rsidR="00244D2F" w:rsidRPr="001C698C" w:rsidRDefault="001C698C" w:rsidP="00244D2F">
            <w:pPr>
              <w:rPr>
                <w:rFonts w:ascii="Arial" w:hAnsi="Arial" w:cs="Arial"/>
                <w:sz w:val="24"/>
                <w:szCs w:val="24"/>
              </w:rPr>
            </w:pPr>
            <w:r w:rsidRPr="001C698C">
              <w:rPr>
                <w:rFonts w:ascii="Arial" w:hAnsi="Arial" w:cs="Arial"/>
                <w:b/>
                <w:sz w:val="24"/>
                <w:szCs w:val="24"/>
              </w:rPr>
              <w:t>Communication and Engagement Sub Group</w:t>
            </w:r>
          </w:p>
        </w:tc>
      </w:tr>
      <w:tr w:rsidR="00244D2F" w:rsidRPr="0012676F" w14:paraId="1C9953B9" w14:textId="77777777" w:rsidTr="00F83946">
        <w:trPr>
          <w:trHeight w:val="698"/>
        </w:trPr>
        <w:tc>
          <w:tcPr>
            <w:tcW w:w="673" w:type="dxa"/>
            <w:tcBorders>
              <w:left w:val="single" w:sz="8" w:space="0" w:color="auto"/>
              <w:right w:val="single" w:sz="8" w:space="0" w:color="auto"/>
            </w:tcBorders>
          </w:tcPr>
          <w:p w14:paraId="3936D91F" w14:textId="7921C373" w:rsidR="00244D2F" w:rsidRPr="006214B2" w:rsidRDefault="007F66E1" w:rsidP="00244D2F">
            <w:pPr>
              <w:rPr>
                <w:rFonts w:ascii="Arial" w:hAnsi="Arial" w:cs="Arial"/>
                <w:b/>
                <w:sz w:val="24"/>
              </w:rPr>
            </w:pPr>
            <w:r w:rsidRPr="006214B2">
              <w:rPr>
                <w:rFonts w:ascii="Arial" w:hAnsi="Arial" w:cs="Arial"/>
                <w:b/>
                <w:sz w:val="24"/>
              </w:rPr>
              <w:t>2</w:t>
            </w:r>
          </w:p>
        </w:tc>
        <w:tc>
          <w:tcPr>
            <w:tcW w:w="6806" w:type="dxa"/>
            <w:gridSpan w:val="2"/>
            <w:tcBorders>
              <w:top w:val="single" w:sz="8" w:space="0" w:color="auto"/>
              <w:left w:val="single" w:sz="8" w:space="0" w:color="auto"/>
              <w:bottom w:val="single" w:sz="8" w:space="0" w:color="auto"/>
              <w:right w:val="single" w:sz="8" w:space="0" w:color="auto"/>
            </w:tcBorders>
          </w:tcPr>
          <w:p w14:paraId="4FC8B3FB" w14:textId="77777777" w:rsidR="001C698C" w:rsidRPr="001C698C" w:rsidRDefault="001C698C" w:rsidP="001C698C">
            <w:pPr>
              <w:rPr>
                <w:rFonts w:ascii="Arial" w:hAnsi="Arial" w:cs="Arial"/>
                <w:sz w:val="24"/>
                <w:szCs w:val="24"/>
              </w:rPr>
            </w:pPr>
            <w:r w:rsidRPr="001C698C">
              <w:rPr>
                <w:rFonts w:ascii="Arial" w:hAnsi="Arial" w:cs="Arial"/>
                <w:sz w:val="24"/>
                <w:szCs w:val="24"/>
              </w:rPr>
              <w:t>Map out stakeholder engagement and consultation processes in relation to existing user networks.</w:t>
            </w:r>
          </w:p>
          <w:p w14:paraId="61AD76D4" w14:textId="77777777" w:rsidR="001C698C" w:rsidRPr="001C698C" w:rsidRDefault="001C698C" w:rsidP="001C698C">
            <w:pPr>
              <w:rPr>
                <w:rFonts w:ascii="Arial" w:hAnsi="Arial" w:cs="Arial"/>
                <w:sz w:val="24"/>
                <w:szCs w:val="24"/>
              </w:rPr>
            </w:pPr>
          </w:p>
          <w:p w14:paraId="56B48A44" w14:textId="77777777" w:rsidR="001C698C" w:rsidRPr="001C698C" w:rsidRDefault="001C698C" w:rsidP="001C698C">
            <w:pPr>
              <w:rPr>
                <w:rFonts w:ascii="Arial" w:hAnsi="Arial" w:cs="Arial"/>
                <w:sz w:val="24"/>
                <w:szCs w:val="24"/>
              </w:rPr>
            </w:pPr>
            <w:r w:rsidRPr="001C698C">
              <w:rPr>
                <w:rFonts w:ascii="Arial" w:hAnsi="Arial" w:cs="Arial"/>
                <w:sz w:val="24"/>
                <w:szCs w:val="24"/>
              </w:rPr>
              <w:t>Identify existing user networks that can be utilised to develop an ‘expert by experience’ advisory group.</w:t>
            </w:r>
          </w:p>
          <w:p w14:paraId="0834499D" w14:textId="62A01933" w:rsidR="003B0E93" w:rsidRPr="001C698C" w:rsidRDefault="003B0E93" w:rsidP="00E277FE">
            <w:pPr>
              <w:spacing w:line="276" w:lineRule="auto"/>
              <w:rPr>
                <w:rFonts w:ascii="Arial" w:hAnsi="Arial" w:cs="Arial"/>
                <w:sz w:val="24"/>
                <w:szCs w:val="24"/>
              </w:rPr>
            </w:pPr>
          </w:p>
        </w:tc>
        <w:tc>
          <w:tcPr>
            <w:tcW w:w="1843" w:type="dxa"/>
            <w:tcBorders>
              <w:top w:val="single" w:sz="8" w:space="0" w:color="auto"/>
              <w:left w:val="single" w:sz="8" w:space="0" w:color="auto"/>
              <w:right w:val="single" w:sz="8" w:space="0" w:color="auto"/>
            </w:tcBorders>
          </w:tcPr>
          <w:p w14:paraId="16736F33" w14:textId="77777777" w:rsidR="001C698C" w:rsidRPr="001C698C" w:rsidRDefault="001C698C" w:rsidP="001C698C">
            <w:pPr>
              <w:rPr>
                <w:rFonts w:ascii="Arial" w:hAnsi="Arial" w:cs="Arial"/>
                <w:sz w:val="24"/>
                <w:szCs w:val="24"/>
              </w:rPr>
            </w:pPr>
            <w:r w:rsidRPr="001C698C">
              <w:rPr>
                <w:rFonts w:ascii="Arial" w:hAnsi="Arial" w:cs="Arial"/>
                <w:sz w:val="24"/>
                <w:szCs w:val="24"/>
              </w:rPr>
              <w:t>Sept 2019</w:t>
            </w:r>
          </w:p>
          <w:p w14:paraId="657DC779" w14:textId="77777777" w:rsidR="001C698C" w:rsidRPr="001C698C" w:rsidRDefault="001C698C" w:rsidP="001C698C">
            <w:pPr>
              <w:rPr>
                <w:rFonts w:ascii="Arial" w:hAnsi="Arial" w:cs="Arial"/>
                <w:sz w:val="24"/>
                <w:szCs w:val="24"/>
              </w:rPr>
            </w:pPr>
          </w:p>
          <w:p w14:paraId="255A65E5" w14:textId="77777777" w:rsidR="001C698C" w:rsidRPr="001C698C" w:rsidRDefault="001C698C" w:rsidP="001C698C">
            <w:pPr>
              <w:rPr>
                <w:rFonts w:ascii="Arial" w:hAnsi="Arial" w:cs="Arial"/>
                <w:sz w:val="24"/>
                <w:szCs w:val="24"/>
              </w:rPr>
            </w:pPr>
          </w:p>
          <w:p w14:paraId="58F8CD39" w14:textId="1803BC1D" w:rsidR="00244D2F" w:rsidRPr="001C698C" w:rsidRDefault="001C698C" w:rsidP="001C698C">
            <w:pPr>
              <w:spacing w:line="276" w:lineRule="auto"/>
              <w:rPr>
                <w:rFonts w:ascii="Arial" w:hAnsi="Arial" w:cs="Arial"/>
                <w:sz w:val="24"/>
                <w:szCs w:val="24"/>
              </w:rPr>
            </w:pPr>
            <w:r w:rsidRPr="001C698C">
              <w:rPr>
                <w:rFonts w:ascii="Arial" w:hAnsi="Arial" w:cs="Arial"/>
                <w:sz w:val="24"/>
                <w:szCs w:val="24"/>
              </w:rPr>
              <w:t>Dec 2019</w:t>
            </w:r>
          </w:p>
        </w:tc>
        <w:tc>
          <w:tcPr>
            <w:tcW w:w="6124" w:type="dxa"/>
            <w:gridSpan w:val="2"/>
            <w:tcBorders>
              <w:top w:val="single" w:sz="8" w:space="0" w:color="auto"/>
              <w:left w:val="single" w:sz="8" w:space="0" w:color="auto"/>
              <w:right w:val="single" w:sz="8" w:space="0" w:color="auto"/>
            </w:tcBorders>
          </w:tcPr>
          <w:p w14:paraId="5BE5DE98" w14:textId="27DBFA57" w:rsidR="00244D2F" w:rsidRPr="001C698C" w:rsidRDefault="001C698C" w:rsidP="00244D2F">
            <w:pPr>
              <w:rPr>
                <w:rFonts w:ascii="Arial" w:hAnsi="Arial" w:cs="Arial"/>
                <w:sz w:val="24"/>
                <w:szCs w:val="24"/>
              </w:rPr>
            </w:pPr>
            <w:r w:rsidRPr="001C698C">
              <w:rPr>
                <w:rFonts w:ascii="Arial" w:hAnsi="Arial" w:cs="Arial"/>
                <w:b/>
                <w:color w:val="000000" w:themeColor="text1"/>
                <w:sz w:val="24"/>
                <w:szCs w:val="24"/>
                <w:lang w:eastAsia="en-GB"/>
              </w:rPr>
              <w:t>Communication and Engagement Sub Group</w:t>
            </w:r>
          </w:p>
        </w:tc>
      </w:tr>
      <w:tr w:rsidR="001C698C" w:rsidRPr="0012676F" w14:paraId="0C525AFB" w14:textId="77777777" w:rsidTr="00F83946">
        <w:trPr>
          <w:trHeight w:val="698"/>
        </w:trPr>
        <w:tc>
          <w:tcPr>
            <w:tcW w:w="673" w:type="dxa"/>
            <w:tcBorders>
              <w:left w:val="single" w:sz="8" w:space="0" w:color="auto"/>
              <w:bottom w:val="single" w:sz="8" w:space="0" w:color="auto"/>
              <w:right w:val="single" w:sz="8" w:space="0" w:color="auto"/>
            </w:tcBorders>
          </w:tcPr>
          <w:p w14:paraId="7D801F83" w14:textId="14297CBD" w:rsidR="001C698C" w:rsidRPr="006214B2" w:rsidRDefault="001C698C" w:rsidP="001C698C">
            <w:pPr>
              <w:rPr>
                <w:rFonts w:ascii="Arial" w:hAnsi="Arial" w:cs="Arial"/>
                <w:b/>
              </w:rPr>
            </w:pPr>
            <w:r w:rsidRPr="006214B2">
              <w:rPr>
                <w:rFonts w:ascii="Arial" w:hAnsi="Arial" w:cs="Arial"/>
                <w:b/>
              </w:rPr>
              <w:t>3</w:t>
            </w:r>
          </w:p>
        </w:tc>
        <w:tc>
          <w:tcPr>
            <w:tcW w:w="6806" w:type="dxa"/>
            <w:gridSpan w:val="2"/>
            <w:tcBorders>
              <w:top w:val="single" w:sz="8" w:space="0" w:color="auto"/>
              <w:left w:val="single" w:sz="8" w:space="0" w:color="auto"/>
              <w:bottom w:val="single" w:sz="8" w:space="0" w:color="auto"/>
              <w:right w:val="single" w:sz="8" w:space="0" w:color="auto"/>
            </w:tcBorders>
          </w:tcPr>
          <w:p w14:paraId="3745D4AF" w14:textId="65B0469D" w:rsidR="001C698C" w:rsidRPr="001C698C" w:rsidRDefault="001C698C" w:rsidP="001C698C">
            <w:pPr>
              <w:rPr>
                <w:rFonts w:ascii="Arial" w:hAnsi="Arial" w:cs="Arial"/>
                <w:sz w:val="24"/>
                <w:szCs w:val="24"/>
              </w:rPr>
            </w:pPr>
            <w:r w:rsidRPr="001C698C">
              <w:rPr>
                <w:rFonts w:ascii="Arial" w:hAnsi="Arial" w:cs="Arial"/>
                <w:sz w:val="24"/>
                <w:szCs w:val="24"/>
              </w:rPr>
              <w:t xml:space="preserve">Agree and implement recommendations from the NYAS report </w:t>
            </w:r>
          </w:p>
        </w:tc>
        <w:tc>
          <w:tcPr>
            <w:tcW w:w="1843" w:type="dxa"/>
            <w:tcBorders>
              <w:left w:val="single" w:sz="8" w:space="0" w:color="auto"/>
              <w:bottom w:val="single" w:sz="8" w:space="0" w:color="auto"/>
              <w:right w:val="single" w:sz="8" w:space="0" w:color="auto"/>
            </w:tcBorders>
          </w:tcPr>
          <w:p w14:paraId="0CFD1B9D" w14:textId="573C2D33" w:rsidR="001C698C" w:rsidRPr="001C698C" w:rsidRDefault="001C698C" w:rsidP="001C698C">
            <w:pPr>
              <w:rPr>
                <w:rFonts w:ascii="Arial" w:hAnsi="Arial" w:cs="Arial"/>
                <w:sz w:val="24"/>
                <w:szCs w:val="24"/>
              </w:rPr>
            </w:pPr>
            <w:r w:rsidRPr="001C698C">
              <w:rPr>
                <w:rFonts w:ascii="Arial" w:hAnsi="Arial" w:cs="Arial"/>
                <w:sz w:val="24"/>
                <w:szCs w:val="24"/>
              </w:rPr>
              <w:t>April 2019</w:t>
            </w:r>
          </w:p>
        </w:tc>
        <w:tc>
          <w:tcPr>
            <w:tcW w:w="6124" w:type="dxa"/>
            <w:gridSpan w:val="2"/>
            <w:tcBorders>
              <w:left w:val="single" w:sz="8" w:space="0" w:color="auto"/>
              <w:bottom w:val="single" w:sz="8" w:space="0" w:color="auto"/>
              <w:right w:val="single" w:sz="8" w:space="0" w:color="auto"/>
            </w:tcBorders>
          </w:tcPr>
          <w:p w14:paraId="651907EF" w14:textId="732FDF5A" w:rsidR="001C698C" w:rsidRPr="001C698C" w:rsidRDefault="001C698C" w:rsidP="001C698C">
            <w:pPr>
              <w:rPr>
                <w:rFonts w:ascii="Arial" w:hAnsi="Arial" w:cs="Arial"/>
                <w:sz w:val="24"/>
                <w:szCs w:val="24"/>
              </w:rPr>
            </w:pPr>
            <w:r w:rsidRPr="001C698C">
              <w:rPr>
                <w:rFonts w:ascii="Arial" w:hAnsi="Arial" w:cs="Arial"/>
                <w:b/>
                <w:color w:val="000000" w:themeColor="text1"/>
                <w:sz w:val="24"/>
                <w:szCs w:val="24"/>
                <w:lang w:eastAsia="en-GB"/>
              </w:rPr>
              <w:t>Regional Safeguarding Board</w:t>
            </w:r>
          </w:p>
        </w:tc>
      </w:tr>
      <w:tr w:rsidR="001C698C" w:rsidRPr="0012676F" w14:paraId="76F90BC4" w14:textId="77777777" w:rsidTr="00F83946">
        <w:trPr>
          <w:trHeight w:val="698"/>
        </w:trPr>
        <w:tc>
          <w:tcPr>
            <w:tcW w:w="673" w:type="dxa"/>
            <w:tcBorders>
              <w:left w:val="single" w:sz="8" w:space="0" w:color="auto"/>
              <w:bottom w:val="single" w:sz="8" w:space="0" w:color="auto"/>
              <w:right w:val="single" w:sz="8" w:space="0" w:color="auto"/>
            </w:tcBorders>
          </w:tcPr>
          <w:p w14:paraId="19709BEB" w14:textId="4F2E2431" w:rsidR="001C698C" w:rsidRPr="006214B2" w:rsidRDefault="001C698C" w:rsidP="001C698C">
            <w:pPr>
              <w:rPr>
                <w:rFonts w:ascii="Arial" w:hAnsi="Arial" w:cs="Arial"/>
                <w:b/>
              </w:rPr>
            </w:pPr>
            <w:r>
              <w:rPr>
                <w:rFonts w:ascii="Arial" w:hAnsi="Arial" w:cs="Arial"/>
                <w:b/>
              </w:rPr>
              <w:t>4</w:t>
            </w:r>
          </w:p>
        </w:tc>
        <w:tc>
          <w:tcPr>
            <w:tcW w:w="6806" w:type="dxa"/>
            <w:gridSpan w:val="2"/>
            <w:tcBorders>
              <w:top w:val="single" w:sz="8" w:space="0" w:color="auto"/>
              <w:left w:val="single" w:sz="8" w:space="0" w:color="auto"/>
              <w:bottom w:val="single" w:sz="8" w:space="0" w:color="auto"/>
              <w:right w:val="single" w:sz="8" w:space="0" w:color="auto"/>
            </w:tcBorders>
          </w:tcPr>
          <w:p w14:paraId="101A483C" w14:textId="0405E42D" w:rsidR="001C698C" w:rsidRPr="001C698C" w:rsidRDefault="001C698C" w:rsidP="001C698C">
            <w:pPr>
              <w:rPr>
                <w:rFonts w:ascii="Arial" w:hAnsi="Arial" w:cs="Arial"/>
                <w:sz w:val="24"/>
                <w:szCs w:val="24"/>
              </w:rPr>
            </w:pPr>
            <w:r w:rsidRPr="001C698C">
              <w:rPr>
                <w:rFonts w:ascii="Arial" w:hAnsi="Arial" w:cs="Arial"/>
                <w:sz w:val="24"/>
                <w:szCs w:val="24"/>
              </w:rPr>
              <w:t>Ensure Child Protection processes take into account the lived experience of the child.</w:t>
            </w:r>
          </w:p>
        </w:tc>
        <w:tc>
          <w:tcPr>
            <w:tcW w:w="1843" w:type="dxa"/>
            <w:tcBorders>
              <w:left w:val="single" w:sz="8" w:space="0" w:color="auto"/>
              <w:bottom w:val="single" w:sz="8" w:space="0" w:color="auto"/>
              <w:right w:val="single" w:sz="8" w:space="0" w:color="auto"/>
            </w:tcBorders>
          </w:tcPr>
          <w:p w14:paraId="5B51F2AC" w14:textId="66630C86" w:rsidR="001C698C" w:rsidRPr="001C698C" w:rsidRDefault="001C698C" w:rsidP="001C698C">
            <w:pPr>
              <w:rPr>
                <w:rFonts w:ascii="Arial" w:hAnsi="Arial" w:cs="Arial"/>
                <w:sz w:val="24"/>
                <w:szCs w:val="24"/>
              </w:rPr>
            </w:pPr>
            <w:r w:rsidRPr="001C698C">
              <w:rPr>
                <w:rFonts w:ascii="Arial" w:hAnsi="Arial" w:cs="Arial"/>
                <w:sz w:val="24"/>
                <w:szCs w:val="24"/>
              </w:rPr>
              <w:t>Sept 2019</w:t>
            </w:r>
          </w:p>
        </w:tc>
        <w:tc>
          <w:tcPr>
            <w:tcW w:w="6124" w:type="dxa"/>
            <w:gridSpan w:val="2"/>
            <w:tcBorders>
              <w:left w:val="single" w:sz="8" w:space="0" w:color="auto"/>
              <w:bottom w:val="single" w:sz="8" w:space="0" w:color="auto"/>
              <w:right w:val="single" w:sz="8" w:space="0" w:color="auto"/>
            </w:tcBorders>
          </w:tcPr>
          <w:p w14:paraId="6C05D8AE" w14:textId="77777777" w:rsidR="001C698C" w:rsidRPr="001C698C" w:rsidRDefault="001C698C" w:rsidP="001C698C">
            <w:pPr>
              <w:rPr>
                <w:rFonts w:ascii="Arial" w:hAnsi="Arial" w:cs="Arial"/>
                <w:b/>
                <w:sz w:val="24"/>
                <w:szCs w:val="24"/>
              </w:rPr>
            </w:pPr>
            <w:r w:rsidRPr="001C698C">
              <w:rPr>
                <w:rFonts w:ascii="Arial" w:hAnsi="Arial" w:cs="Arial"/>
                <w:b/>
                <w:sz w:val="24"/>
                <w:szCs w:val="24"/>
              </w:rPr>
              <w:t>Children’s Audit Sub-Group</w:t>
            </w:r>
          </w:p>
          <w:p w14:paraId="71D79842" w14:textId="77777777" w:rsidR="001C698C" w:rsidRPr="001C698C" w:rsidRDefault="001C698C" w:rsidP="001C698C">
            <w:pPr>
              <w:rPr>
                <w:rFonts w:ascii="Arial" w:hAnsi="Arial" w:cs="Arial"/>
                <w:sz w:val="24"/>
                <w:szCs w:val="24"/>
              </w:rPr>
            </w:pPr>
          </w:p>
        </w:tc>
      </w:tr>
      <w:tr w:rsidR="001C698C" w:rsidRPr="0012676F" w14:paraId="75706B32" w14:textId="77777777" w:rsidTr="00F83946">
        <w:trPr>
          <w:trHeight w:val="168"/>
        </w:trPr>
        <w:tc>
          <w:tcPr>
            <w:tcW w:w="15446" w:type="dxa"/>
            <w:gridSpan w:val="6"/>
            <w:tcBorders>
              <w:top w:val="nil"/>
              <w:left w:val="nil"/>
              <w:bottom w:val="nil"/>
              <w:right w:val="nil"/>
            </w:tcBorders>
            <w:shd w:val="clear" w:color="auto" w:fill="auto"/>
          </w:tcPr>
          <w:p w14:paraId="20F2803A" w14:textId="77777777" w:rsidR="001C698C" w:rsidRDefault="001C698C" w:rsidP="001C698C">
            <w:pPr>
              <w:pStyle w:val="ListParagraph"/>
              <w:rPr>
                <w:rFonts w:ascii="Arial" w:eastAsia="Gulim" w:hAnsi="Arial" w:cs="Arial"/>
                <w:sz w:val="24"/>
                <w:szCs w:val="24"/>
              </w:rPr>
            </w:pPr>
          </w:p>
          <w:p w14:paraId="10213D98" w14:textId="77777777" w:rsidR="005B4D3F" w:rsidRDefault="005B4D3F" w:rsidP="001C698C">
            <w:pPr>
              <w:pStyle w:val="ListParagraph"/>
              <w:rPr>
                <w:rFonts w:ascii="Arial" w:eastAsia="Gulim" w:hAnsi="Arial" w:cs="Arial"/>
                <w:sz w:val="24"/>
                <w:szCs w:val="24"/>
              </w:rPr>
            </w:pPr>
          </w:p>
          <w:p w14:paraId="6B1F6DEE" w14:textId="77777777" w:rsidR="005B4D3F" w:rsidRDefault="005B4D3F" w:rsidP="001C698C">
            <w:pPr>
              <w:pStyle w:val="ListParagraph"/>
              <w:rPr>
                <w:rFonts w:ascii="Arial" w:eastAsia="Gulim" w:hAnsi="Arial" w:cs="Arial"/>
                <w:sz w:val="24"/>
                <w:szCs w:val="24"/>
              </w:rPr>
            </w:pPr>
          </w:p>
          <w:p w14:paraId="1E306052" w14:textId="77777777" w:rsidR="005B4D3F" w:rsidRDefault="005B4D3F" w:rsidP="001C698C">
            <w:pPr>
              <w:pStyle w:val="ListParagraph"/>
              <w:rPr>
                <w:rFonts w:ascii="Arial" w:eastAsia="Gulim" w:hAnsi="Arial" w:cs="Arial"/>
                <w:sz w:val="24"/>
                <w:szCs w:val="24"/>
              </w:rPr>
            </w:pPr>
          </w:p>
          <w:p w14:paraId="1D462A47" w14:textId="77777777" w:rsidR="005B4D3F" w:rsidRDefault="005B4D3F" w:rsidP="001C698C">
            <w:pPr>
              <w:pStyle w:val="ListParagraph"/>
              <w:rPr>
                <w:rFonts w:ascii="Arial" w:eastAsia="Gulim" w:hAnsi="Arial" w:cs="Arial"/>
                <w:sz w:val="24"/>
                <w:szCs w:val="24"/>
              </w:rPr>
            </w:pPr>
          </w:p>
          <w:p w14:paraId="198DF158" w14:textId="00A0360C" w:rsidR="005B4D3F" w:rsidRPr="00E277FE" w:rsidRDefault="005B4D3F" w:rsidP="001C698C">
            <w:pPr>
              <w:pStyle w:val="ListParagraph"/>
              <w:rPr>
                <w:rFonts w:ascii="Arial" w:eastAsia="Gulim" w:hAnsi="Arial" w:cs="Arial"/>
                <w:sz w:val="24"/>
                <w:szCs w:val="24"/>
              </w:rPr>
            </w:pPr>
          </w:p>
        </w:tc>
      </w:tr>
      <w:tr w:rsidR="005B4D3F" w:rsidRPr="0012676F" w14:paraId="223BB3E7" w14:textId="77777777" w:rsidTr="00F83946">
        <w:trPr>
          <w:trHeight w:val="287"/>
        </w:trPr>
        <w:tc>
          <w:tcPr>
            <w:tcW w:w="15446" w:type="dxa"/>
            <w:gridSpan w:val="6"/>
            <w:tcBorders>
              <w:top w:val="single" w:sz="4" w:space="0" w:color="auto"/>
              <w:bottom w:val="single" w:sz="8" w:space="0" w:color="auto"/>
            </w:tcBorders>
            <w:shd w:val="clear" w:color="auto" w:fill="DBE5F1" w:themeFill="accent1" w:themeFillTint="33"/>
          </w:tcPr>
          <w:p w14:paraId="69B36522" w14:textId="77777777" w:rsidR="005B4D3F" w:rsidRPr="00E277FE" w:rsidRDefault="005B4D3F" w:rsidP="005B4D3F">
            <w:pPr>
              <w:jc w:val="center"/>
              <w:rPr>
                <w:rFonts w:ascii="Arial" w:hAnsi="Arial" w:cs="Arial"/>
                <w:b/>
                <w:sz w:val="34"/>
                <w:szCs w:val="34"/>
              </w:rPr>
            </w:pPr>
            <w:r w:rsidRPr="00F55BF8">
              <w:rPr>
                <w:rFonts w:ascii="Arial" w:hAnsi="Arial" w:cs="Arial"/>
                <w:b/>
                <w:sz w:val="32"/>
                <w:szCs w:val="34"/>
              </w:rPr>
              <w:lastRenderedPageBreak/>
              <w:t xml:space="preserve">Priority 3 – </w:t>
            </w:r>
            <w:r>
              <w:rPr>
                <w:rFonts w:ascii="Arial" w:hAnsi="Arial" w:cs="Arial"/>
                <w:b/>
                <w:sz w:val="32"/>
                <w:szCs w:val="34"/>
              </w:rPr>
              <w:t xml:space="preserve">Independent Provider </w:t>
            </w:r>
            <w:r w:rsidRPr="00F55BF8">
              <w:rPr>
                <w:rFonts w:ascii="Arial" w:hAnsi="Arial" w:cs="Arial"/>
                <w:b/>
                <w:sz w:val="32"/>
                <w:szCs w:val="34"/>
              </w:rPr>
              <w:t>Se</w:t>
            </w:r>
            <w:r>
              <w:rPr>
                <w:rFonts w:ascii="Arial" w:hAnsi="Arial" w:cs="Arial"/>
                <w:b/>
                <w:sz w:val="32"/>
                <w:szCs w:val="34"/>
              </w:rPr>
              <w:t>ctor</w:t>
            </w:r>
            <w:r w:rsidRPr="00F55BF8">
              <w:rPr>
                <w:rFonts w:ascii="Arial" w:hAnsi="Arial" w:cs="Arial"/>
                <w:b/>
                <w:sz w:val="32"/>
                <w:szCs w:val="34"/>
              </w:rPr>
              <w:t xml:space="preserve"> </w:t>
            </w:r>
          </w:p>
        </w:tc>
      </w:tr>
      <w:tr w:rsidR="001C698C" w:rsidRPr="0012676F" w14:paraId="18508FB6" w14:textId="77777777" w:rsidTr="00F83946">
        <w:trPr>
          <w:trHeight w:val="168"/>
        </w:trPr>
        <w:tc>
          <w:tcPr>
            <w:tcW w:w="15446" w:type="dxa"/>
            <w:gridSpan w:val="6"/>
            <w:tcBorders>
              <w:top w:val="nil"/>
              <w:left w:val="nil"/>
              <w:bottom w:val="nil"/>
              <w:right w:val="nil"/>
            </w:tcBorders>
            <w:shd w:val="clear" w:color="auto" w:fill="auto"/>
          </w:tcPr>
          <w:p w14:paraId="5E765509" w14:textId="1612B5D8" w:rsidR="001C698C" w:rsidRDefault="001C698C" w:rsidP="005B4D3F">
            <w:pPr>
              <w:spacing w:after="200"/>
              <w:ind w:left="-115" w:right="-76"/>
              <w:rPr>
                <w:rFonts w:ascii="Arial" w:hAnsi="Arial" w:cs="Arial"/>
                <w:sz w:val="28"/>
                <w:szCs w:val="28"/>
              </w:rPr>
            </w:pPr>
            <w:r w:rsidRPr="001C698C">
              <w:rPr>
                <w:rFonts w:ascii="Arial" w:eastAsia="Gulim" w:hAnsi="Arial" w:cs="Arial"/>
                <w:b/>
                <w:sz w:val="28"/>
                <w:szCs w:val="28"/>
              </w:rPr>
              <w:t xml:space="preserve">Outcome: </w:t>
            </w:r>
            <w:r w:rsidRPr="001C698C">
              <w:rPr>
                <w:rFonts w:ascii="Arial" w:hAnsi="Arial" w:cs="Arial"/>
                <w:sz w:val="28"/>
                <w:szCs w:val="28"/>
              </w:rPr>
              <w:t xml:space="preserve"> Assurance that the quality of care at home and in care homes is of a high standard</w:t>
            </w:r>
          </w:p>
          <w:p w14:paraId="1CC18BD8" w14:textId="1A021F45" w:rsidR="001C698C" w:rsidRPr="001C698C" w:rsidRDefault="001C698C" w:rsidP="005B4D3F">
            <w:pPr>
              <w:spacing w:after="200"/>
              <w:ind w:left="-115" w:right="-76"/>
              <w:rPr>
                <w:rFonts w:ascii="Arial" w:hAnsi="Arial" w:cs="Arial"/>
                <w:sz w:val="28"/>
                <w:szCs w:val="28"/>
              </w:rPr>
            </w:pPr>
            <w:r w:rsidRPr="001C698C">
              <w:rPr>
                <w:rFonts w:ascii="Arial" w:eastAsia="Gulim" w:hAnsi="Arial" w:cs="Arial"/>
                <w:b/>
                <w:sz w:val="28"/>
                <w:szCs w:val="28"/>
              </w:rPr>
              <w:t xml:space="preserve">Objective: </w:t>
            </w:r>
            <w:r w:rsidRPr="001C698C">
              <w:rPr>
                <w:rFonts w:ascii="Arial" w:eastAsia="Gulim" w:hAnsi="Arial" w:cs="Arial"/>
                <w:sz w:val="28"/>
                <w:szCs w:val="28"/>
              </w:rPr>
              <w:t>Consistent and robust quality assurances across the region to inform safeguarding practice</w:t>
            </w:r>
          </w:p>
          <w:p w14:paraId="05EE0C0A" w14:textId="1D214A5D" w:rsidR="001C698C" w:rsidRPr="00F55BF8" w:rsidRDefault="001C698C" w:rsidP="005B4D3F">
            <w:pPr>
              <w:rPr>
                <w:rFonts w:ascii="Arial" w:eastAsia="Gulim" w:hAnsi="Arial" w:cs="Arial"/>
                <w:sz w:val="10"/>
                <w:szCs w:val="24"/>
              </w:rPr>
            </w:pPr>
          </w:p>
        </w:tc>
      </w:tr>
      <w:tr w:rsidR="001C698C" w:rsidRPr="00F55BF8" w14:paraId="2D43192E" w14:textId="77777777" w:rsidTr="00F83946">
        <w:trPr>
          <w:trHeight w:val="266"/>
        </w:trPr>
        <w:tc>
          <w:tcPr>
            <w:tcW w:w="673"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65A5F5CF" w14:textId="7752500C" w:rsidR="001C698C" w:rsidRPr="00F55BF8" w:rsidRDefault="001C698C" w:rsidP="001C698C">
            <w:pPr>
              <w:spacing w:line="276" w:lineRule="auto"/>
              <w:jc w:val="center"/>
              <w:rPr>
                <w:rFonts w:ascii="Arial" w:eastAsia="Gulim" w:hAnsi="Arial" w:cs="Arial"/>
                <w:b/>
                <w:sz w:val="28"/>
                <w:szCs w:val="24"/>
              </w:rPr>
            </w:pPr>
            <w:r w:rsidRPr="00F55BF8">
              <w:rPr>
                <w:rFonts w:ascii="Arial" w:eastAsia="Gulim" w:hAnsi="Arial" w:cs="Arial"/>
                <w:b/>
                <w:color w:val="FFFFFF" w:themeColor="background1"/>
                <w:sz w:val="28"/>
                <w:szCs w:val="24"/>
              </w:rPr>
              <w:t>No.</w:t>
            </w:r>
          </w:p>
        </w:tc>
        <w:tc>
          <w:tcPr>
            <w:tcW w:w="6806" w:type="dxa"/>
            <w:gridSpan w:val="2"/>
            <w:tcBorders>
              <w:top w:val="nil"/>
              <w:left w:val="single" w:sz="8" w:space="0" w:color="FFFFFF" w:themeColor="background1"/>
              <w:bottom w:val="nil"/>
              <w:right w:val="single" w:sz="8" w:space="0" w:color="FFFFFF" w:themeColor="background1"/>
            </w:tcBorders>
            <w:shd w:val="clear" w:color="auto" w:fill="17365D" w:themeFill="text2" w:themeFillShade="BF"/>
          </w:tcPr>
          <w:p w14:paraId="2AD3E4FC" w14:textId="77777777" w:rsidR="001C698C" w:rsidRPr="00F55BF8" w:rsidRDefault="001C698C" w:rsidP="001C698C">
            <w:pPr>
              <w:spacing w:line="276" w:lineRule="auto"/>
              <w:jc w:val="center"/>
              <w:rPr>
                <w:rFonts w:ascii="Arial" w:hAnsi="Arial" w:cs="Arial"/>
                <w:sz w:val="28"/>
                <w:szCs w:val="24"/>
              </w:rPr>
            </w:pPr>
            <w:r w:rsidRPr="00F55BF8">
              <w:rPr>
                <w:rFonts w:ascii="Arial" w:hAnsi="Arial" w:cs="Arial"/>
                <w:b/>
                <w:color w:val="FFFFFF" w:themeColor="background1"/>
                <w:sz w:val="28"/>
                <w:szCs w:val="24"/>
              </w:rPr>
              <w:t>Actions needed</w:t>
            </w:r>
          </w:p>
        </w:tc>
        <w:tc>
          <w:tcPr>
            <w:tcW w:w="1843" w:type="dxa"/>
            <w:tcBorders>
              <w:top w:val="nil"/>
              <w:left w:val="single" w:sz="8" w:space="0" w:color="FFFFFF" w:themeColor="background1"/>
              <w:bottom w:val="nil"/>
              <w:right w:val="single" w:sz="8" w:space="0" w:color="FFFFFF" w:themeColor="background1"/>
            </w:tcBorders>
            <w:shd w:val="clear" w:color="auto" w:fill="17365D" w:themeFill="text2" w:themeFillShade="BF"/>
          </w:tcPr>
          <w:p w14:paraId="1E0468C6" w14:textId="74FBDCDC" w:rsidR="001C698C" w:rsidRPr="00F55BF8" w:rsidRDefault="001C698C" w:rsidP="001C698C">
            <w:pPr>
              <w:spacing w:line="276" w:lineRule="auto"/>
              <w:jc w:val="center"/>
              <w:rPr>
                <w:rFonts w:ascii="Arial" w:hAnsi="Arial" w:cs="Arial"/>
                <w:sz w:val="28"/>
                <w:szCs w:val="24"/>
              </w:rPr>
            </w:pPr>
            <w:r w:rsidRPr="00F55BF8">
              <w:rPr>
                <w:rFonts w:ascii="Arial" w:hAnsi="Arial" w:cs="Arial"/>
                <w:b/>
                <w:color w:val="FFFFFF" w:themeColor="background1"/>
                <w:sz w:val="28"/>
                <w:szCs w:val="24"/>
              </w:rPr>
              <w:t>Time</w:t>
            </w:r>
            <w:r>
              <w:rPr>
                <w:rFonts w:ascii="Arial" w:hAnsi="Arial" w:cs="Arial"/>
                <w:b/>
                <w:color w:val="FFFFFF" w:themeColor="background1"/>
                <w:sz w:val="28"/>
                <w:szCs w:val="24"/>
              </w:rPr>
              <w:t>line</w:t>
            </w:r>
          </w:p>
        </w:tc>
        <w:tc>
          <w:tcPr>
            <w:tcW w:w="6124" w:type="dxa"/>
            <w:gridSpan w:val="2"/>
            <w:tcBorders>
              <w:top w:val="nil"/>
              <w:left w:val="single" w:sz="8" w:space="0" w:color="FFFFFF" w:themeColor="background1"/>
              <w:bottom w:val="nil"/>
              <w:right w:val="single" w:sz="8" w:space="0" w:color="FFFFFF" w:themeColor="background1"/>
            </w:tcBorders>
            <w:shd w:val="clear" w:color="auto" w:fill="17365D" w:themeFill="text2" w:themeFillShade="BF"/>
          </w:tcPr>
          <w:p w14:paraId="2A342383" w14:textId="77777777" w:rsidR="001C698C" w:rsidRPr="00F55BF8" w:rsidRDefault="001C698C" w:rsidP="001C698C">
            <w:pPr>
              <w:spacing w:line="276" w:lineRule="auto"/>
              <w:jc w:val="center"/>
              <w:rPr>
                <w:rFonts w:ascii="Arial" w:hAnsi="Arial" w:cs="Arial"/>
                <w:sz w:val="28"/>
                <w:szCs w:val="24"/>
              </w:rPr>
            </w:pPr>
            <w:r w:rsidRPr="00F55BF8">
              <w:rPr>
                <w:rFonts w:ascii="Arial" w:hAnsi="Arial" w:cs="Arial"/>
                <w:b/>
                <w:color w:val="FFFFFF" w:themeColor="background1"/>
                <w:sz w:val="28"/>
                <w:szCs w:val="24"/>
              </w:rPr>
              <w:t>Responsible</w:t>
            </w:r>
          </w:p>
        </w:tc>
      </w:tr>
      <w:tr w:rsidR="001C698C" w:rsidRPr="0012676F" w14:paraId="0732D1AC" w14:textId="77777777" w:rsidTr="00F83946">
        <w:trPr>
          <w:trHeight w:val="95"/>
        </w:trPr>
        <w:tc>
          <w:tcPr>
            <w:tcW w:w="673" w:type="dxa"/>
            <w:tcBorders>
              <w:top w:val="nil"/>
              <w:left w:val="nil"/>
              <w:bottom w:val="single" w:sz="4" w:space="0" w:color="auto"/>
              <w:right w:val="nil"/>
            </w:tcBorders>
          </w:tcPr>
          <w:p w14:paraId="0229C338" w14:textId="77777777" w:rsidR="001C698C" w:rsidRPr="0012676F" w:rsidRDefault="001C698C" w:rsidP="001C698C">
            <w:pPr>
              <w:pStyle w:val="ListParagraph"/>
              <w:spacing w:line="276" w:lineRule="auto"/>
              <w:ind w:left="340"/>
              <w:rPr>
                <w:rFonts w:ascii="Arial" w:eastAsia="Gulim" w:hAnsi="Arial" w:cs="Arial"/>
                <w:b/>
                <w:sz w:val="2"/>
                <w:szCs w:val="24"/>
              </w:rPr>
            </w:pPr>
          </w:p>
        </w:tc>
        <w:tc>
          <w:tcPr>
            <w:tcW w:w="6806" w:type="dxa"/>
            <w:gridSpan w:val="2"/>
            <w:tcBorders>
              <w:top w:val="nil"/>
              <w:left w:val="nil"/>
              <w:bottom w:val="single" w:sz="4" w:space="0" w:color="auto"/>
              <w:right w:val="nil"/>
            </w:tcBorders>
          </w:tcPr>
          <w:p w14:paraId="1732F617" w14:textId="77777777" w:rsidR="001C698C" w:rsidRPr="0012676F" w:rsidRDefault="001C698C" w:rsidP="001C698C">
            <w:pPr>
              <w:spacing w:line="276" w:lineRule="auto"/>
              <w:rPr>
                <w:rFonts w:ascii="Arial" w:hAnsi="Arial" w:cs="Arial"/>
                <w:sz w:val="12"/>
                <w:szCs w:val="24"/>
              </w:rPr>
            </w:pPr>
          </w:p>
        </w:tc>
        <w:tc>
          <w:tcPr>
            <w:tcW w:w="1843" w:type="dxa"/>
            <w:tcBorders>
              <w:top w:val="nil"/>
              <w:left w:val="nil"/>
              <w:bottom w:val="single" w:sz="4" w:space="0" w:color="auto"/>
              <w:right w:val="nil"/>
            </w:tcBorders>
          </w:tcPr>
          <w:p w14:paraId="1917936C" w14:textId="77777777" w:rsidR="001C698C" w:rsidRPr="0012676F" w:rsidRDefault="001C698C" w:rsidP="001C698C">
            <w:pPr>
              <w:spacing w:line="276" w:lineRule="auto"/>
              <w:ind w:left="360"/>
              <w:rPr>
                <w:rFonts w:ascii="Arial" w:hAnsi="Arial" w:cs="Arial"/>
                <w:sz w:val="12"/>
                <w:szCs w:val="24"/>
              </w:rPr>
            </w:pPr>
          </w:p>
        </w:tc>
        <w:tc>
          <w:tcPr>
            <w:tcW w:w="6124" w:type="dxa"/>
            <w:gridSpan w:val="2"/>
            <w:tcBorders>
              <w:top w:val="nil"/>
              <w:left w:val="nil"/>
              <w:bottom w:val="single" w:sz="4" w:space="0" w:color="auto"/>
              <w:right w:val="nil"/>
            </w:tcBorders>
          </w:tcPr>
          <w:p w14:paraId="387F5028" w14:textId="77777777" w:rsidR="001C698C" w:rsidRPr="0012676F" w:rsidRDefault="001C698C" w:rsidP="001C698C">
            <w:pPr>
              <w:pStyle w:val="ListParagraph"/>
              <w:spacing w:line="276" w:lineRule="auto"/>
              <w:rPr>
                <w:rFonts w:ascii="Arial" w:hAnsi="Arial" w:cs="Arial"/>
                <w:sz w:val="12"/>
                <w:szCs w:val="24"/>
              </w:rPr>
            </w:pPr>
          </w:p>
        </w:tc>
      </w:tr>
      <w:tr w:rsidR="001C698C" w:rsidRPr="006C5756" w14:paraId="102BA90D" w14:textId="77777777" w:rsidTr="00F83946">
        <w:trPr>
          <w:trHeight w:val="638"/>
        </w:trPr>
        <w:tc>
          <w:tcPr>
            <w:tcW w:w="673" w:type="dxa"/>
            <w:tcBorders>
              <w:top w:val="single" w:sz="4" w:space="0" w:color="auto"/>
              <w:left w:val="single" w:sz="4" w:space="0" w:color="auto"/>
              <w:right w:val="single" w:sz="4" w:space="0" w:color="auto"/>
            </w:tcBorders>
          </w:tcPr>
          <w:p w14:paraId="6025B6F3" w14:textId="23EB881D" w:rsidR="001C698C" w:rsidRPr="00E277FE" w:rsidRDefault="001C698C" w:rsidP="001C698C">
            <w:pPr>
              <w:rPr>
                <w:rFonts w:ascii="Arial" w:eastAsia="Gulim" w:hAnsi="Arial" w:cs="Arial"/>
                <w:b/>
                <w:sz w:val="24"/>
                <w:szCs w:val="24"/>
              </w:rPr>
            </w:pPr>
            <w:r w:rsidRPr="00E277FE">
              <w:rPr>
                <w:rFonts w:ascii="Arial" w:eastAsia="Gulim" w:hAnsi="Arial" w:cs="Arial"/>
                <w:b/>
                <w:sz w:val="24"/>
                <w:szCs w:val="24"/>
              </w:rPr>
              <w:t>1</w:t>
            </w:r>
          </w:p>
        </w:tc>
        <w:tc>
          <w:tcPr>
            <w:tcW w:w="6806" w:type="dxa"/>
            <w:gridSpan w:val="2"/>
            <w:tcBorders>
              <w:top w:val="single" w:sz="4" w:space="0" w:color="auto"/>
              <w:left w:val="single" w:sz="4" w:space="0" w:color="auto"/>
              <w:bottom w:val="single" w:sz="4" w:space="0" w:color="auto"/>
              <w:right w:val="single" w:sz="4" w:space="0" w:color="auto"/>
            </w:tcBorders>
          </w:tcPr>
          <w:p w14:paraId="21E87AC5" w14:textId="6A03F45E" w:rsidR="001C698C" w:rsidRPr="00E220F8" w:rsidRDefault="001C698C" w:rsidP="001C698C">
            <w:pPr>
              <w:spacing w:after="200" w:line="276" w:lineRule="auto"/>
              <w:rPr>
                <w:rFonts w:ascii="Arial" w:hAnsi="Arial" w:cs="Arial"/>
                <w:sz w:val="24"/>
                <w:szCs w:val="24"/>
              </w:rPr>
            </w:pPr>
            <w:r w:rsidRPr="001C698C">
              <w:rPr>
                <w:rFonts w:ascii="Arial" w:hAnsi="Arial" w:cs="Arial"/>
                <w:sz w:val="24"/>
                <w:szCs w:val="24"/>
              </w:rPr>
              <w:t xml:space="preserve">Align the two local authority protocols and adopt a RSB wide single provider performance protocol thus ensuring a consistent and robust Quality Assurance approach across the board’s area  </w:t>
            </w:r>
            <w:r w:rsidRPr="001C698C">
              <w:rPr>
                <w:rFonts w:ascii="Arial" w:hAnsi="Arial" w:cs="Arial"/>
                <w:b/>
                <w:sz w:val="24"/>
                <w:szCs w:val="24"/>
              </w:rPr>
              <w:t>*Adults</w:t>
            </w:r>
          </w:p>
        </w:tc>
        <w:tc>
          <w:tcPr>
            <w:tcW w:w="1843" w:type="dxa"/>
            <w:tcBorders>
              <w:top w:val="single" w:sz="4" w:space="0" w:color="auto"/>
              <w:left w:val="single" w:sz="4" w:space="0" w:color="auto"/>
              <w:right w:val="single" w:sz="4" w:space="0" w:color="auto"/>
            </w:tcBorders>
          </w:tcPr>
          <w:p w14:paraId="6EBAA005" w14:textId="0E38D1EB" w:rsidR="001C698C" w:rsidRPr="00E277FE" w:rsidRDefault="001C698C" w:rsidP="001C698C">
            <w:pPr>
              <w:rPr>
                <w:rFonts w:ascii="Arial" w:hAnsi="Arial" w:cs="Arial"/>
                <w:sz w:val="24"/>
                <w:szCs w:val="24"/>
              </w:rPr>
            </w:pPr>
            <w:r>
              <w:rPr>
                <w:rFonts w:ascii="Arial" w:hAnsi="Arial" w:cs="Arial"/>
              </w:rPr>
              <w:t>June 2019</w:t>
            </w:r>
          </w:p>
        </w:tc>
        <w:tc>
          <w:tcPr>
            <w:tcW w:w="6124" w:type="dxa"/>
            <w:gridSpan w:val="2"/>
            <w:tcBorders>
              <w:top w:val="single" w:sz="4" w:space="0" w:color="auto"/>
              <w:left w:val="single" w:sz="4" w:space="0" w:color="auto"/>
              <w:right w:val="single" w:sz="4" w:space="0" w:color="auto"/>
            </w:tcBorders>
          </w:tcPr>
          <w:p w14:paraId="11E538FB" w14:textId="77777777" w:rsidR="001C698C" w:rsidRPr="001C698C" w:rsidRDefault="001C698C" w:rsidP="001C698C">
            <w:pPr>
              <w:spacing w:after="200" w:line="276" w:lineRule="auto"/>
              <w:rPr>
                <w:rFonts w:ascii="Arial" w:hAnsi="Arial" w:cs="Arial"/>
                <w:color w:val="000000" w:themeColor="text1"/>
                <w:lang w:eastAsia="en-GB"/>
              </w:rPr>
            </w:pPr>
            <w:r w:rsidRPr="001C698C">
              <w:rPr>
                <w:rFonts w:ascii="Arial" w:hAnsi="Arial" w:cs="Arial"/>
                <w:b/>
                <w:color w:val="000000" w:themeColor="text1"/>
                <w:lang w:eastAsia="en-GB"/>
              </w:rPr>
              <w:t xml:space="preserve">Louise Barry </w:t>
            </w:r>
            <w:r w:rsidRPr="001C698C">
              <w:rPr>
                <w:rFonts w:ascii="Arial" w:hAnsi="Arial" w:cs="Arial"/>
                <w:color w:val="000000" w:themeColor="text1"/>
                <w:lang w:eastAsia="en-GB"/>
              </w:rPr>
              <w:t>(Assistant Director for Adult Services, Cardiff)</w:t>
            </w:r>
          </w:p>
          <w:p w14:paraId="21C79EB2" w14:textId="77777777" w:rsidR="001C698C" w:rsidRPr="001C698C" w:rsidRDefault="001C698C" w:rsidP="001C698C">
            <w:pPr>
              <w:spacing w:after="200" w:line="276" w:lineRule="auto"/>
              <w:rPr>
                <w:rFonts w:ascii="Arial" w:hAnsi="Arial" w:cs="Arial"/>
              </w:rPr>
            </w:pPr>
            <w:r w:rsidRPr="001C698C">
              <w:rPr>
                <w:rFonts w:ascii="Arial" w:hAnsi="Arial" w:cs="Arial"/>
                <w:b/>
              </w:rPr>
              <w:t xml:space="preserve">Amanda Phillips </w:t>
            </w:r>
            <w:r w:rsidRPr="001C698C">
              <w:rPr>
                <w:rFonts w:ascii="Arial" w:hAnsi="Arial" w:cs="Arial"/>
              </w:rPr>
              <w:t>(Head of Resources and Safeguarding, Vale of Glamorgan)</w:t>
            </w:r>
          </w:p>
          <w:p w14:paraId="0899D276" w14:textId="4A3D262C" w:rsidR="001C698C" w:rsidRPr="00E277FE" w:rsidRDefault="001C698C" w:rsidP="001C698C">
            <w:pPr>
              <w:rPr>
                <w:rFonts w:ascii="Arial" w:hAnsi="Arial" w:cs="Arial"/>
                <w:sz w:val="24"/>
                <w:szCs w:val="24"/>
              </w:rPr>
            </w:pPr>
          </w:p>
        </w:tc>
      </w:tr>
      <w:tr w:rsidR="001C698C" w:rsidRPr="006C5756" w14:paraId="550F6A37" w14:textId="77777777" w:rsidTr="00F83946">
        <w:trPr>
          <w:trHeight w:val="698"/>
        </w:trPr>
        <w:tc>
          <w:tcPr>
            <w:tcW w:w="673" w:type="dxa"/>
            <w:tcBorders>
              <w:left w:val="single" w:sz="4" w:space="0" w:color="auto"/>
              <w:bottom w:val="single" w:sz="4" w:space="0" w:color="auto"/>
              <w:right w:val="single" w:sz="4" w:space="0" w:color="auto"/>
            </w:tcBorders>
          </w:tcPr>
          <w:p w14:paraId="3F9609BF" w14:textId="70BC8926" w:rsidR="001C698C" w:rsidRPr="00E277FE" w:rsidRDefault="001C698C" w:rsidP="001C698C">
            <w:pPr>
              <w:rPr>
                <w:rFonts w:ascii="Arial" w:eastAsia="Gulim" w:hAnsi="Arial" w:cs="Arial"/>
                <w:b/>
                <w:sz w:val="24"/>
                <w:szCs w:val="24"/>
              </w:rPr>
            </w:pPr>
            <w:r w:rsidRPr="00E277FE">
              <w:rPr>
                <w:rFonts w:ascii="Arial" w:eastAsia="Gulim" w:hAnsi="Arial" w:cs="Arial"/>
                <w:b/>
                <w:sz w:val="24"/>
                <w:szCs w:val="24"/>
              </w:rPr>
              <w:t>2</w:t>
            </w:r>
          </w:p>
        </w:tc>
        <w:tc>
          <w:tcPr>
            <w:tcW w:w="6806" w:type="dxa"/>
            <w:gridSpan w:val="2"/>
            <w:tcBorders>
              <w:top w:val="single" w:sz="4" w:space="0" w:color="auto"/>
              <w:left w:val="single" w:sz="4" w:space="0" w:color="auto"/>
              <w:bottom w:val="single" w:sz="4" w:space="0" w:color="auto"/>
              <w:right w:val="single" w:sz="4" w:space="0" w:color="auto"/>
            </w:tcBorders>
          </w:tcPr>
          <w:p w14:paraId="71E6FAD1" w14:textId="77777777" w:rsidR="001C698C" w:rsidRPr="001C698C" w:rsidRDefault="001C698C" w:rsidP="001C698C">
            <w:pPr>
              <w:spacing w:after="200" w:line="276" w:lineRule="auto"/>
              <w:rPr>
                <w:rFonts w:ascii="Arial" w:hAnsi="Arial" w:cs="Arial"/>
                <w:b/>
                <w:sz w:val="24"/>
                <w:szCs w:val="24"/>
              </w:rPr>
            </w:pPr>
            <w:r w:rsidRPr="001C698C">
              <w:rPr>
                <w:rFonts w:ascii="Arial" w:hAnsi="Arial" w:cs="Arial"/>
                <w:sz w:val="24"/>
                <w:szCs w:val="24"/>
              </w:rPr>
              <w:t xml:space="preserve">Implement the Joint Escalating Concerns Procedure and present an overview of escalating concerns activity to the Board quarterly as a standing agenda action </w:t>
            </w:r>
            <w:r w:rsidRPr="001C698C">
              <w:rPr>
                <w:rFonts w:ascii="Arial" w:hAnsi="Arial" w:cs="Arial"/>
                <w:b/>
                <w:sz w:val="24"/>
                <w:szCs w:val="24"/>
              </w:rPr>
              <w:t xml:space="preserve">*Adults </w:t>
            </w:r>
          </w:p>
          <w:p w14:paraId="7A00CCE9" w14:textId="2E7EB402" w:rsidR="001C698C" w:rsidRPr="00E220F8" w:rsidRDefault="001C698C" w:rsidP="001C698C">
            <w:pPr>
              <w:rPr>
                <w:rFonts w:ascii="Arial" w:hAnsi="Arial" w:cs="Arial"/>
                <w:sz w:val="24"/>
                <w:szCs w:val="24"/>
              </w:rPr>
            </w:pPr>
          </w:p>
        </w:tc>
        <w:tc>
          <w:tcPr>
            <w:tcW w:w="1843" w:type="dxa"/>
            <w:tcBorders>
              <w:left w:val="single" w:sz="4" w:space="0" w:color="auto"/>
              <w:bottom w:val="single" w:sz="4" w:space="0" w:color="auto"/>
              <w:right w:val="single" w:sz="4" w:space="0" w:color="auto"/>
            </w:tcBorders>
          </w:tcPr>
          <w:p w14:paraId="0BC1EF66" w14:textId="320291EF" w:rsidR="001C698C" w:rsidRPr="00E277FE" w:rsidRDefault="001C698C" w:rsidP="001C698C">
            <w:pPr>
              <w:rPr>
                <w:rFonts w:ascii="Arial" w:hAnsi="Arial" w:cs="Arial"/>
                <w:sz w:val="24"/>
                <w:szCs w:val="24"/>
              </w:rPr>
            </w:pPr>
            <w:r>
              <w:rPr>
                <w:rFonts w:ascii="Arial" w:hAnsi="Arial" w:cs="Arial"/>
              </w:rPr>
              <w:t>From June 2019</w:t>
            </w:r>
          </w:p>
        </w:tc>
        <w:tc>
          <w:tcPr>
            <w:tcW w:w="6124" w:type="dxa"/>
            <w:gridSpan w:val="2"/>
            <w:tcBorders>
              <w:left w:val="single" w:sz="4" w:space="0" w:color="auto"/>
              <w:bottom w:val="single" w:sz="4" w:space="0" w:color="auto"/>
              <w:right w:val="single" w:sz="4" w:space="0" w:color="auto"/>
            </w:tcBorders>
          </w:tcPr>
          <w:p w14:paraId="20B6A1E3" w14:textId="77777777" w:rsidR="001C698C" w:rsidRPr="001C698C" w:rsidRDefault="001C698C" w:rsidP="001C698C">
            <w:pPr>
              <w:spacing w:after="200" w:line="276" w:lineRule="auto"/>
              <w:rPr>
                <w:rFonts w:ascii="Arial" w:hAnsi="Arial" w:cs="Arial"/>
              </w:rPr>
            </w:pPr>
            <w:r w:rsidRPr="001C698C">
              <w:rPr>
                <w:rFonts w:ascii="Arial" w:hAnsi="Arial" w:cs="Arial"/>
                <w:b/>
              </w:rPr>
              <w:t xml:space="preserve">Amanda Phillips </w:t>
            </w:r>
            <w:r w:rsidRPr="001C698C">
              <w:rPr>
                <w:rFonts w:ascii="Arial" w:hAnsi="Arial" w:cs="Arial"/>
              </w:rPr>
              <w:t>(Head of Resources and Safeguarding, Vale of Glamorgan)</w:t>
            </w:r>
          </w:p>
          <w:p w14:paraId="2A09CD22" w14:textId="196D3B50" w:rsidR="001C698C" w:rsidRPr="00E277FE" w:rsidRDefault="001C698C" w:rsidP="001C698C">
            <w:pPr>
              <w:rPr>
                <w:rFonts w:ascii="Arial" w:hAnsi="Arial" w:cs="Arial"/>
                <w:sz w:val="24"/>
                <w:szCs w:val="24"/>
              </w:rPr>
            </w:pPr>
            <w:r w:rsidRPr="001C698C">
              <w:rPr>
                <w:rFonts w:ascii="Arial" w:hAnsi="Arial" w:cs="Arial"/>
                <w:b/>
              </w:rPr>
              <w:t xml:space="preserve">Louise Barry </w:t>
            </w:r>
            <w:r w:rsidRPr="001C698C">
              <w:rPr>
                <w:rFonts w:ascii="Arial" w:hAnsi="Arial" w:cs="Arial"/>
              </w:rPr>
              <w:t>(Assistant Director for Adult Services, Cardiff)</w:t>
            </w:r>
          </w:p>
        </w:tc>
      </w:tr>
      <w:tr w:rsidR="001C698C" w:rsidRPr="006C5756" w14:paraId="43366EC9" w14:textId="77777777" w:rsidTr="00F83946">
        <w:trPr>
          <w:trHeight w:val="421"/>
        </w:trPr>
        <w:tc>
          <w:tcPr>
            <w:tcW w:w="673" w:type="dxa"/>
            <w:tcBorders>
              <w:left w:val="single" w:sz="4" w:space="0" w:color="auto"/>
              <w:bottom w:val="single" w:sz="4" w:space="0" w:color="auto"/>
              <w:right w:val="single" w:sz="4" w:space="0" w:color="auto"/>
            </w:tcBorders>
          </w:tcPr>
          <w:p w14:paraId="7AF4F875" w14:textId="0BE67BCE" w:rsidR="001C698C" w:rsidRPr="00E277FE" w:rsidRDefault="001C698C" w:rsidP="001C698C">
            <w:pPr>
              <w:rPr>
                <w:rFonts w:ascii="Arial" w:eastAsia="Gulim" w:hAnsi="Arial" w:cs="Arial"/>
                <w:b/>
                <w:sz w:val="24"/>
                <w:szCs w:val="24"/>
              </w:rPr>
            </w:pPr>
            <w:r w:rsidRPr="00E277FE">
              <w:rPr>
                <w:rFonts w:ascii="Arial" w:eastAsia="Gulim" w:hAnsi="Arial" w:cs="Arial"/>
                <w:b/>
                <w:sz w:val="24"/>
                <w:szCs w:val="24"/>
              </w:rPr>
              <w:t>3</w:t>
            </w:r>
          </w:p>
        </w:tc>
        <w:tc>
          <w:tcPr>
            <w:tcW w:w="6806" w:type="dxa"/>
            <w:gridSpan w:val="2"/>
            <w:tcBorders>
              <w:top w:val="single" w:sz="4" w:space="0" w:color="auto"/>
              <w:left w:val="single" w:sz="4" w:space="0" w:color="auto"/>
              <w:bottom w:val="single" w:sz="4" w:space="0" w:color="auto"/>
              <w:right w:val="single" w:sz="4" w:space="0" w:color="auto"/>
            </w:tcBorders>
          </w:tcPr>
          <w:p w14:paraId="4FC09DC4" w14:textId="77777777" w:rsidR="001C698C" w:rsidRPr="001C698C" w:rsidRDefault="001C698C" w:rsidP="001C698C">
            <w:pPr>
              <w:spacing w:after="200" w:line="276" w:lineRule="auto"/>
              <w:rPr>
                <w:rFonts w:ascii="Arial" w:hAnsi="Arial" w:cs="Arial"/>
                <w:sz w:val="24"/>
                <w:szCs w:val="24"/>
              </w:rPr>
            </w:pPr>
            <w:r w:rsidRPr="001C698C">
              <w:rPr>
                <w:rFonts w:ascii="Arial" w:hAnsi="Arial" w:cs="Arial"/>
                <w:sz w:val="24"/>
                <w:szCs w:val="24"/>
              </w:rPr>
              <w:t>Explore how the quality and availability of care and support services for children can be improved across the region from a safeguarding perspective</w:t>
            </w:r>
          </w:p>
          <w:p w14:paraId="22EC91CC" w14:textId="33A62A2B" w:rsidR="001C698C" w:rsidRPr="00E220F8" w:rsidRDefault="001C698C" w:rsidP="001C698C">
            <w:pPr>
              <w:rPr>
                <w:rFonts w:ascii="Arial" w:hAnsi="Arial" w:cs="Arial"/>
                <w:sz w:val="24"/>
                <w:szCs w:val="24"/>
              </w:rPr>
            </w:pPr>
            <w:r w:rsidRPr="00E220F8">
              <w:rPr>
                <w:rFonts w:ascii="Arial" w:hAnsi="Arial" w:cs="Arial"/>
                <w:b/>
                <w:sz w:val="24"/>
                <w:szCs w:val="24"/>
              </w:rPr>
              <w:t>*Children</w:t>
            </w:r>
          </w:p>
        </w:tc>
        <w:tc>
          <w:tcPr>
            <w:tcW w:w="1843" w:type="dxa"/>
            <w:tcBorders>
              <w:left w:val="single" w:sz="4" w:space="0" w:color="auto"/>
              <w:bottom w:val="single" w:sz="4" w:space="0" w:color="auto"/>
              <w:right w:val="single" w:sz="4" w:space="0" w:color="auto"/>
            </w:tcBorders>
          </w:tcPr>
          <w:p w14:paraId="68A20B29" w14:textId="3B07D586" w:rsidR="001C698C" w:rsidRPr="00E277FE" w:rsidRDefault="001C698C" w:rsidP="001C698C">
            <w:pPr>
              <w:rPr>
                <w:rFonts w:ascii="Arial" w:hAnsi="Arial" w:cs="Arial"/>
                <w:sz w:val="24"/>
                <w:szCs w:val="24"/>
              </w:rPr>
            </w:pPr>
            <w:r>
              <w:rPr>
                <w:rFonts w:ascii="Arial" w:hAnsi="Arial" w:cs="Arial"/>
              </w:rPr>
              <w:t>June 2019</w:t>
            </w:r>
          </w:p>
        </w:tc>
        <w:tc>
          <w:tcPr>
            <w:tcW w:w="6124" w:type="dxa"/>
            <w:gridSpan w:val="2"/>
            <w:tcBorders>
              <w:left w:val="single" w:sz="4" w:space="0" w:color="auto"/>
              <w:bottom w:val="single" w:sz="4" w:space="0" w:color="auto"/>
              <w:right w:val="single" w:sz="4" w:space="0" w:color="auto"/>
            </w:tcBorders>
          </w:tcPr>
          <w:p w14:paraId="27F327B5" w14:textId="77777777" w:rsidR="00E220F8" w:rsidRDefault="00E220F8" w:rsidP="00E220F8">
            <w:pPr>
              <w:spacing w:after="200" w:line="276" w:lineRule="auto"/>
              <w:rPr>
                <w:rFonts w:ascii="Arial" w:hAnsi="Arial" w:cs="Arial"/>
                <w:b/>
              </w:rPr>
            </w:pPr>
            <w:r w:rsidRPr="00E220F8">
              <w:rPr>
                <w:rFonts w:ascii="Arial" w:hAnsi="Arial" w:cs="Arial"/>
                <w:b/>
              </w:rPr>
              <w:t xml:space="preserve">Deborah </w:t>
            </w:r>
            <w:proofErr w:type="spellStart"/>
            <w:r w:rsidRPr="00E220F8">
              <w:rPr>
                <w:rFonts w:ascii="Arial" w:hAnsi="Arial" w:cs="Arial"/>
                <w:b/>
              </w:rPr>
              <w:t>Driffield</w:t>
            </w:r>
            <w:proofErr w:type="spellEnd"/>
          </w:p>
          <w:p w14:paraId="2B930BBF" w14:textId="6700E236" w:rsidR="001C698C" w:rsidRPr="00E220F8" w:rsidRDefault="00E220F8" w:rsidP="00E220F8">
            <w:pPr>
              <w:spacing w:after="200" w:line="276" w:lineRule="auto"/>
              <w:rPr>
                <w:rFonts w:ascii="Arial" w:hAnsi="Arial" w:cs="Arial"/>
                <w:b/>
              </w:rPr>
            </w:pPr>
            <w:r w:rsidRPr="00E220F8">
              <w:rPr>
                <w:rFonts w:ascii="Arial" w:hAnsi="Arial" w:cs="Arial"/>
                <w:b/>
              </w:rPr>
              <w:t>Rachel Evans</w:t>
            </w:r>
          </w:p>
        </w:tc>
      </w:tr>
      <w:tr w:rsidR="001C698C" w:rsidRPr="006C5756" w14:paraId="790E28E1" w14:textId="77777777" w:rsidTr="00F83946">
        <w:trPr>
          <w:trHeight w:val="421"/>
        </w:trPr>
        <w:tc>
          <w:tcPr>
            <w:tcW w:w="673" w:type="dxa"/>
            <w:tcBorders>
              <w:left w:val="single" w:sz="4" w:space="0" w:color="auto"/>
              <w:bottom w:val="single" w:sz="4" w:space="0" w:color="auto"/>
              <w:right w:val="single" w:sz="4" w:space="0" w:color="auto"/>
            </w:tcBorders>
          </w:tcPr>
          <w:p w14:paraId="464D3D08" w14:textId="24285133" w:rsidR="001C698C" w:rsidRPr="00E277FE" w:rsidRDefault="001C698C" w:rsidP="001C698C">
            <w:pPr>
              <w:rPr>
                <w:rFonts w:ascii="Arial" w:eastAsia="Gulim" w:hAnsi="Arial" w:cs="Arial"/>
                <w:b/>
                <w:sz w:val="24"/>
                <w:szCs w:val="24"/>
              </w:rPr>
            </w:pPr>
            <w:r w:rsidRPr="00E277FE">
              <w:rPr>
                <w:rFonts w:ascii="Arial" w:eastAsia="Gulim" w:hAnsi="Arial" w:cs="Arial"/>
                <w:b/>
                <w:sz w:val="24"/>
                <w:szCs w:val="24"/>
              </w:rPr>
              <w:t>4</w:t>
            </w:r>
          </w:p>
        </w:tc>
        <w:tc>
          <w:tcPr>
            <w:tcW w:w="6806" w:type="dxa"/>
            <w:gridSpan w:val="2"/>
            <w:tcBorders>
              <w:top w:val="single" w:sz="4" w:space="0" w:color="auto"/>
              <w:left w:val="single" w:sz="4" w:space="0" w:color="auto"/>
              <w:bottom w:val="single" w:sz="4" w:space="0" w:color="auto"/>
              <w:right w:val="single" w:sz="4" w:space="0" w:color="auto"/>
            </w:tcBorders>
          </w:tcPr>
          <w:p w14:paraId="1C2B44BC" w14:textId="475645CC" w:rsidR="001C698C" w:rsidRPr="00E220F8" w:rsidRDefault="00E220F8" w:rsidP="001C698C">
            <w:pPr>
              <w:rPr>
                <w:rFonts w:ascii="Arial" w:hAnsi="Arial" w:cs="Arial"/>
                <w:sz w:val="24"/>
                <w:szCs w:val="24"/>
              </w:rPr>
            </w:pPr>
            <w:r w:rsidRPr="00E220F8">
              <w:rPr>
                <w:rFonts w:ascii="Arial" w:hAnsi="Arial" w:cs="Arial"/>
                <w:sz w:val="24"/>
                <w:szCs w:val="24"/>
              </w:rPr>
              <w:t>Develop a regional Joint Escalating Concerns protocol for children</w:t>
            </w:r>
          </w:p>
        </w:tc>
        <w:tc>
          <w:tcPr>
            <w:tcW w:w="1843" w:type="dxa"/>
            <w:tcBorders>
              <w:left w:val="single" w:sz="4" w:space="0" w:color="auto"/>
              <w:bottom w:val="single" w:sz="4" w:space="0" w:color="auto"/>
              <w:right w:val="single" w:sz="4" w:space="0" w:color="auto"/>
            </w:tcBorders>
          </w:tcPr>
          <w:p w14:paraId="42F89832" w14:textId="33274AE8" w:rsidR="001C698C" w:rsidRPr="00E277FE" w:rsidRDefault="00E220F8" w:rsidP="001C698C">
            <w:pPr>
              <w:rPr>
                <w:rFonts w:ascii="Arial" w:hAnsi="Arial" w:cs="Arial"/>
                <w:sz w:val="24"/>
                <w:szCs w:val="24"/>
              </w:rPr>
            </w:pPr>
            <w:r>
              <w:rPr>
                <w:rFonts w:ascii="Arial" w:hAnsi="Arial" w:cs="Arial"/>
              </w:rPr>
              <w:t>By September 2019</w:t>
            </w:r>
          </w:p>
        </w:tc>
        <w:tc>
          <w:tcPr>
            <w:tcW w:w="6124" w:type="dxa"/>
            <w:gridSpan w:val="2"/>
            <w:tcBorders>
              <w:left w:val="single" w:sz="4" w:space="0" w:color="auto"/>
              <w:bottom w:val="single" w:sz="4" w:space="0" w:color="auto"/>
              <w:right w:val="single" w:sz="4" w:space="0" w:color="auto"/>
            </w:tcBorders>
          </w:tcPr>
          <w:p w14:paraId="19D191E4" w14:textId="77777777" w:rsidR="00E220F8" w:rsidRPr="00E220F8" w:rsidRDefault="00E220F8" w:rsidP="00E220F8">
            <w:pPr>
              <w:spacing w:after="200" w:line="276" w:lineRule="auto"/>
              <w:rPr>
                <w:rFonts w:ascii="Arial" w:hAnsi="Arial" w:cs="Arial"/>
                <w:b/>
              </w:rPr>
            </w:pPr>
            <w:r w:rsidRPr="00E220F8">
              <w:rPr>
                <w:rFonts w:ascii="Arial" w:hAnsi="Arial" w:cs="Arial"/>
                <w:b/>
              </w:rPr>
              <w:t xml:space="preserve">Angela </w:t>
            </w:r>
            <w:proofErr w:type="spellStart"/>
            <w:r w:rsidRPr="00E220F8">
              <w:rPr>
                <w:rFonts w:ascii="Arial" w:hAnsi="Arial" w:cs="Arial"/>
                <w:b/>
              </w:rPr>
              <w:t>Bourge</w:t>
            </w:r>
            <w:proofErr w:type="spellEnd"/>
            <w:r w:rsidRPr="00E220F8">
              <w:rPr>
                <w:rFonts w:ascii="Arial" w:hAnsi="Arial" w:cs="Arial"/>
                <w:b/>
              </w:rPr>
              <w:t xml:space="preserve"> </w:t>
            </w:r>
          </w:p>
          <w:p w14:paraId="55F37CF8" w14:textId="237EBE32" w:rsidR="001C698C" w:rsidRPr="00E277FE" w:rsidRDefault="00626A84" w:rsidP="00E220F8">
            <w:pPr>
              <w:rPr>
                <w:rFonts w:ascii="Arial" w:hAnsi="Arial" w:cs="Arial"/>
                <w:sz w:val="24"/>
                <w:szCs w:val="24"/>
              </w:rPr>
            </w:pPr>
            <w:r>
              <w:rPr>
                <w:rFonts w:ascii="Arial" w:hAnsi="Arial" w:cs="Arial"/>
                <w:b/>
              </w:rPr>
              <w:t>Amanda Phillips</w:t>
            </w:r>
          </w:p>
        </w:tc>
      </w:tr>
      <w:tr w:rsidR="001C698C" w:rsidRPr="0012676F" w14:paraId="0CFED7D6" w14:textId="77777777" w:rsidTr="00F83946">
        <w:trPr>
          <w:trHeight w:val="168"/>
        </w:trPr>
        <w:tc>
          <w:tcPr>
            <w:tcW w:w="4055" w:type="dxa"/>
            <w:gridSpan w:val="2"/>
            <w:tcBorders>
              <w:top w:val="single" w:sz="4" w:space="0" w:color="auto"/>
              <w:left w:val="nil"/>
              <w:bottom w:val="nil"/>
              <w:right w:val="nil"/>
            </w:tcBorders>
            <w:shd w:val="clear" w:color="auto" w:fill="auto"/>
          </w:tcPr>
          <w:p w14:paraId="7C647AB8" w14:textId="781E98CD" w:rsidR="001C698C" w:rsidRPr="0012676F" w:rsidRDefault="001C698C" w:rsidP="001C698C">
            <w:pPr>
              <w:rPr>
                <w:rFonts w:ascii="Arial" w:eastAsia="Gulim" w:hAnsi="Arial" w:cs="Arial"/>
                <w:b/>
                <w:color w:val="FFFFFF" w:themeColor="background1"/>
                <w:sz w:val="14"/>
                <w:szCs w:val="24"/>
              </w:rPr>
            </w:pPr>
          </w:p>
        </w:tc>
        <w:tc>
          <w:tcPr>
            <w:tcW w:w="5267" w:type="dxa"/>
            <w:gridSpan w:val="2"/>
            <w:tcBorders>
              <w:top w:val="single" w:sz="4" w:space="0" w:color="auto"/>
              <w:left w:val="nil"/>
              <w:bottom w:val="nil"/>
              <w:right w:val="nil"/>
            </w:tcBorders>
            <w:shd w:val="clear" w:color="auto" w:fill="auto"/>
          </w:tcPr>
          <w:p w14:paraId="35C4E280" w14:textId="77777777" w:rsidR="001C698C" w:rsidRPr="0012676F" w:rsidRDefault="001C698C" w:rsidP="001C698C">
            <w:pPr>
              <w:spacing w:line="276" w:lineRule="auto"/>
              <w:rPr>
                <w:rFonts w:ascii="Arial" w:hAnsi="Arial" w:cs="Arial"/>
                <w:b/>
                <w:color w:val="FFFFFF" w:themeColor="background1"/>
                <w:sz w:val="14"/>
                <w:szCs w:val="24"/>
              </w:rPr>
            </w:pPr>
          </w:p>
        </w:tc>
        <w:tc>
          <w:tcPr>
            <w:tcW w:w="3608" w:type="dxa"/>
            <w:tcBorders>
              <w:top w:val="single" w:sz="4" w:space="0" w:color="auto"/>
              <w:left w:val="nil"/>
              <w:bottom w:val="nil"/>
              <w:right w:val="nil"/>
            </w:tcBorders>
            <w:shd w:val="clear" w:color="auto" w:fill="auto"/>
          </w:tcPr>
          <w:p w14:paraId="5D321380" w14:textId="77777777" w:rsidR="001C698C" w:rsidRPr="0012676F" w:rsidRDefault="001C698C" w:rsidP="001C698C">
            <w:pPr>
              <w:spacing w:line="276" w:lineRule="auto"/>
              <w:ind w:left="360"/>
              <w:jc w:val="center"/>
              <w:rPr>
                <w:rFonts w:ascii="Arial" w:hAnsi="Arial" w:cs="Arial"/>
                <w:b/>
                <w:color w:val="FFFFFF" w:themeColor="background1"/>
                <w:sz w:val="14"/>
                <w:szCs w:val="24"/>
              </w:rPr>
            </w:pPr>
          </w:p>
        </w:tc>
        <w:tc>
          <w:tcPr>
            <w:tcW w:w="2516" w:type="dxa"/>
            <w:tcBorders>
              <w:top w:val="single" w:sz="4" w:space="0" w:color="auto"/>
              <w:left w:val="nil"/>
              <w:bottom w:val="nil"/>
              <w:right w:val="nil"/>
            </w:tcBorders>
            <w:shd w:val="clear" w:color="auto" w:fill="auto"/>
          </w:tcPr>
          <w:p w14:paraId="65230EE2" w14:textId="77777777" w:rsidR="001C698C" w:rsidRPr="0012676F" w:rsidRDefault="001C698C" w:rsidP="001C698C">
            <w:pPr>
              <w:pStyle w:val="ListParagraph"/>
              <w:spacing w:line="276" w:lineRule="auto"/>
              <w:jc w:val="center"/>
              <w:rPr>
                <w:rFonts w:ascii="Arial" w:hAnsi="Arial" w:cs="Arial"/>
                <w:b/>
                <w:color w:val="FFFFFF" w:themeColor="background1"/>
                <w:sz w:val="14"/>
                <w:szCs w:val="24"/>
              </w:rPr>
            </w:pPr>
          </w:p>
        </w:tc>
      </w:tr>
    </w:tbl>
    <w:p w14:paraId="0D3EEF35" w14:textId="77777777" w:rsidR="004F7CF3" w:rsidRPr="0012676F" w:rsidRDefault="004F7CF3" w:rsidP="000A2B60">
      <w:pPr>
        <w:rPr>
          <w:rFonts w:ascii="Arial" w:hAnsi="Arial" w:cs="Arial"/>
          <w:b/>
          <w:sz w:val="24"/>
          <w:szCs w:val="24"/>
        </w:rPr>
        <w:sectPr w:rsidR="004F7CF3" w:rsidRPr="0012676F" w:rsidSect="006B0931">
          <w:pgSz w:w="16838" w:h="11906" w:orient="landscape"/>
          <w:pgMar w:top="720" w:right="720" w:bottom="720" w:left="720" w:header="568" w:footer="709"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docGrid w:linePitch="360"/>
        </w:sectPr>
      </w:pPr>
    </w:p>
    <w:p w14:paraId="600CC5AA" w14:textId="77777777" w:rsidR="00A15154" w:rsidRPr="0012676F" w:rsidRDefault="00FA3B3E" w:rsidP="000A2B60">
      <w:pPr>
        <w:rPr>
          <w:rFonts w:ascii="Arial" w:hAnsi="Arial" w:cs="Arial"/>
          <w:b/>
          <w:spacing w:val="20"/>
          <w:sz w:val="32"/>
          <w:szCs w:val="24"/>
        </w:rPr>
      </w:pPr>
      <w:r w:rsidRPr="0012676F">
        <w:rPr>
          <w:rFonts w:ascii="Arial" w:hAnsi="Arial" w:cs="Arial"/>
          <w:b/>
          <w:spacing w:val="20"/>
          <w:sz w:val="32"/>
          <w:szCs w:val="24"/>
        </w:rPr>
        <w:lastRenderedPageBreak/>
        <w:t xml:space="preserve">BOARD </w:t>
      </w:r>
      <w:r w:rsidR="00333D88" w:rsidRPr="0012676F">
        <w:rPr>
          <w:rFonts w:ascii="Arial" w:hAnsi="Arial" w:cs="Arial"/>
          <w:b/>
          <w:spacing w:val="20"/>
          <w:sz w:val="32"/>
          <w:szCs w:val="24"/>
        </w:rPr>
        <w:t xml:space="preserve">BUDGET </w:t>
      </w:r>
    </w:p>
    <w:p w14:paraId="6507E412" w14:textId="77777777" w:rsidR="00FA3B3E" w:rsidRPr="0012676F" w:rsidRDefault="00FA3B3E" w:rsidP="000A2B60">
      <w:pPr>
        <w:rPr>
          <w:rFonts w:ascii="Arial" w:hAnsi="Arial" w:cs="Arial"/>
          <w:spacing w:val="20"/>
          <w:sz w:val="32"/>
          <w:szCs w:val="24"/>
        </w:rPr>
      </w:pPr>
    </w:p>
    <w:tbl>
      <w:tblPr>
        <w:tblW w:w="10200" w:type="dxa"/>
        <w:tblInd w:w="93" w:type="dxa"/>
        <w:tblLook w:val="04A0" w:firstRow="1" w:lastRow="0" w:firstColumn="1" w:lastColumn="0" w:noHBand="0" w:noVBand="1"/>
      </w:tblPr>
      <w:tblGrid>
        <w:gridCol w:w="1697"/>
        <w:gridCol w:w="2195"/>
        <w:gridCol w:w="2555"/>
        <w:gridCol w:w="1741"/>
        <w:gridCol w:w="2012"/>
      </w:tblGrid>
      <w:tr w:rsidR="008432C9" w:rsidRPr="0012676F" w14:paraId="4BDECA41" w14:textId="77777777" w:rsidTr="008432C9">
        <w:trPr>
          <w:trHeight w:val="540"/>
        </w:trPr>
        <w:tc>
          <w:tcPr>
            <w:tcW w:w="1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7428"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Organisation</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618C6"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 xml:space="preserve">Proposed </w:t>
            </w:r>
            <w:r w:rsidRPr="0012676F">
              <w:rPr>
                <w:rFonts w:ascii="Arial" w:eastAsia="Times New Roman" w:hAnsi="Arial" w:cs="Arial"/>
                <w:b/>
                <w:bCs/>
                <w:color w:val="000000"/>
                <w:sz w:val="24"/>
                <w:szCs w:val="24"/>
                <w:lang w:eastAsia="en-GB"/>
              </w:rPr>
              <w:br/>
              <w:t xml:space="preserve">Contribution Combined </w:t>
            </w:r>
            <w:r w:rsidRPr="0012676F">
              <w:rPr>
                <w:rFonts w:ascii="Arial" w:eastAsia="Times New Roman" w:hAnsi="Arial" w:cs="Arial"/>
                <w:b/>
                <w:bCs/>
                <w:color w:val="000000"/>
                <w:sz w:val="24"/>
                <w:szCs w:val="24"/>
                <w:lang w:eastAsia="en-GB"/>
              </w:rPr>
              <w:br/>
              <w:t>(%)</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10951"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Organisation Split</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F5AC4" w14:textId="77777777" w:rsidR="008432C9" w:rsidRPr="0012676F" w:rsidRDefault="00F34405"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Current Contribution to R</w:t>
            </w:r>
            <w:r w:rsidR="008432C9" w:rsidRPr="0012676F">
              <w:rPr>
                <w:rFonts w:ascii="Arial" w:eastAsia="Times New Roman" w:hAnsi="Arial" w:cs="Arial"/>
                <w:b/>
                <w:bCs/>
                <w:color w:val="000000"/>
                <w:sz w:val="24"/>
                <w:szCs w:val="24"/>
                <w:lang w:eastAsia="en-GB"/>
              </w:rPr>
              <w:t xml:space="preserve">SCB </w:t>
            </w:r>
            <w:proofErr w:type="gramStart"/>
            <w:r w:rsidR="008432C9" w:rsidRPr="0012676F">
              <w:rPr>
                <w:rFonts w:ascii="Arial" w:eastAsia="Times New Roman" w:hAnsi="Arial" w:cs="Arial"/>
                <w:b/>
                <w:bCs/>
                <w:color w:val="000000"/>
                <w:sz w:val="24"/>
                <w:szCs w:val="24"/>
                <w:lang w:eastAsia="en-GB"/>
              </w:rPr>
              <w:t>Split</w:t>
            </w:r>
            <w:proofErr w:type="gramEnd"/>
            <w:r w:rsidR="008432C9" w:rsidRPr="0012676F">
              <w:rPr>
                <w:rFonts w:ascii="Arial" w:eastAsia="Times New Roman" w:hAnsi="Arial" w:cs="Arial"/>
                <w:b/>
                <w:bCs/>
                <w:color w:val="000000"/>
                <w:sz w:val="24"/>
                <w:szCs w:val="24"/>
                <w:lang w:eastAsia="en-GB"/>
              </w:rPr>
              <w:br/>
              <w:t>(%)</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9F23C"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Proposed</w:t>
            </w:r>
            <w:r w:rsidRPr="0012676F">
              <w:rPr>
                <w:rFonts w:ascii="Arial" w:eastAsia="Times New Roman" w:hAnsi="Arial" w:cs="Arial"/>
                <w:b/>
                <w:bCs/>
                <w:color w:val="000000"/>
                <w:sz w:val="24"/>
                <w:szCs w:val="24"/>
                <w:lang w:eastAsia="en-GB"/>
              </w:rPr>
              <w:br/>
              <w:t xml:space="preserve"> Contribution Split </w:t>
            </w:r>
            <w:r w:rsidRPr="0012676F">
              <w:rPr>
                <w:rFonts w:ascii="Arial" w:eastAsia="Times New Roman" w:hAnsi="Arial" w:cs="Arial"/>
                <w:b/>
                <w:bCs/>
                <w:color w:val="000000"/>
                <w:sz w:val="24"/>
                <w:szCs w:val="24"/>
                <w:lang w:eastAsia="en-GB"/>
              </w:rPr>
              <w:br/>
              <w:t>(£)</w:t>
            </w:r>
          </w:p>
        </w:tc>
      </w:tr>
      <w:tr w:rsidR="008432C9" w:rsidRPr="0012676F" w14:paraId="59E9B300" w14:textId="77777777" w:rsidTr="008432C9">
        <w:trPr>
          <w:trHeight w:val="54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3D01ED04"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DEE7E49"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14:paraId="116F631B"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7939B934"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3682FB26" w14:textId="77777777" w:rsidR="008432C9" w:rsidRPr="0012676F" w:rsidRDefault="008432C9" w:rsidP="000A2B60">
            <w:pPr>
              <w:spacing w:after="0"/>
              <w:rPr>
                <w:rFonts w:ascii="Arial" w:eastAsia="Times New Roman" w:hAnsi="Arial" w:cs="Arial"/>
                <w:b/>
                <w:bCs/>
                <w:color w:val="000000"/>
                <w:sz w:val="24"/>
                <w:szCs w:val="24"/>
                <w:lang w:eastAsia="en-GB"/>
              </w:rPr>
            </w:pPr>
          </w:p>
        </w:tc>
      </w:tr>
      <w:tr w:rsidR="008432C9" w:rsidRPr="0012676F" w14:paraId="4812D28C" w14:textId="77777777" w:rsidTr="008432C9">
        <w:trPr>
          <w:trHeight w:val="54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7584EACD"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730B895"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14:paraId="7325D436"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D4B22A4"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167CAD58" w14:textId="77777777" w:rsidR="008432C9" w:rsidRPr="0012676F" w:rsidRDefault="008432C9" w:rsidP="000A2B60">
            <w:pPr>
              <w:spacing w:after="0"/>
              <w:rPr>
                <w:rFonts w:ascii="Arial" w:eastAsia="Times New Roman" w:hAnsi="Arial" w:cs="Arial"/>
                <w:b/>
                <w:bCs/>
                <w:color w:val="000000"/>
                <w:sz w:val="24"/>
                <w:szCs w:val="24"/>
                <w:lang w:eastAsia="en-GB"/>
              </w:rPr>
            </w:pPr>
          </w:p>
        </w:tc>
      </w:tr>
      <w:tr w:rsidR="008432C9" w:rsidRPr="0012676F" w14:paraId="02E77CF3" w14:textId="77777777" w:rsidTr="008432C9">
        <w:trPr>
          <w:trHeight w:val="54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15242CF0"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7DCB221"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14:paraId="58AA65A4"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C0A33A0"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4E6B3BF1" w14:textId="77777777" w:rsidR="008432C9" w:rsidRPr="0012676F" w:rsidRDefault="008432C9" w:rsidP="000A2B60">
            <w:pPr>
              <w:spacing w:after="0"/>
              <w:rPr>
                <w:rFonts w:ascii="Arial" w:eastAsia="Times New Roman" w:hAnsi="Arial" w:cs="Arial"/>
                <w:b/>
                <w:bCs/>
                <w:color w:val="000000"/>
                <w:sz w:val="24"/>
                <w:szCs w:val="24"/>
                <w:lang w:eastAsia="en-GB"/>
              </w:rPr>
            </w:pPr>
          </w:p>
        </w:tc>
      </w:tr>
      <w:tr w:rsidR="008432C9" w:rsidRPr="0012676F" w14:paraId="684446CC" w14:textId="77777777" w:rsidTr="008432C9">
        <w:trPr>
          <w:trHeight w:val="338"/>
        </w:trPr>
        <w:tc>
          <w:tcPr>
            <w:tcW w:w="1606" w:type="dxa"/>
            <w:vMerge w:val="restart"/>
            <w:tcBorders>
              <w:top w:val="nil"/>
              <w:left w:val="single" w:sz="4" w:space="0" w:color="auto"/>
              <w:bottom w:val="single" w:sz="4" w:space="0" w:color="auto"/>
              <w:right w:val="single" w:sz="4" w:space="0" w:color="auto"/>
            </w:tcBorders>
            <w:shd w:val="clear" w:color="000000" w:fill="F2DCDB"/>
            <w:vAlign w:val="center"/>
            <w:hideMark/>
          </w:tcPr>
          <w:p w14:paraId="05B11514"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Local Authorities</w:t>
            </w:r>
          </w:p>
        </w:tc>
        <w:tc>
          <w:tcPr>
            <w:tcW w:w="2195" w:type="dxa"/>
            <w:vMerge w:val="restart"/>
            <w:tcBorders>
              <w:top w:val="nil"/>
              <w:left w:val="single" w:sz="4" w:space="0" w:color="auto"/>
              <w:bottom w:val="single" w:sz="4" w:space="0" w:color="auto"/>
              <w:right w:val="single" w:sz="4" w:space="0" w:color="auto"/>
            </w:tcBorders>
            <w:shd w:val="clear" w:color="000000" w:fill="F2DCDB"/>
            <w:vAlign w:val="center"/>
            <w:hideMark/>
          </w:tcPr>
          <w:p w14:paraId="7582467A"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60%</w:t>
            </w:r>
          </w:p>
        </w:tc>
        <w:tc>
          <w:tcPr>
            <w:tcW w:w="2555" w:type="dxa"/>
            <w:tcBorders>
              <w:top w:val="nil"/>
              <w:left w:val="nil"/>
              <w:bottom w:val="single" w:sz="4" w:space="0" w:color="auto"/>
              <w:right w:val="single" w:sz="4" w:space="0" w:color="auto"/>
            </w:tcBorders>
            <w:shd w:val="clear" w:color="000000" w:fill="F2DCDB"/>
            <w:vAlign w:val="center"/>
            <w:hideMark/>
          </w:tcPr>
          <w:p w14:paraId="21D6BF95"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Cardiff Council</w:t>
            </w:r>
          </w:p>
        </w:tc>
        <w:tc>
          <w:tcPr>
            <w:tcW w:w="1758" w:type="dxa"/>
            <w:tcBorders>
              <w:top w:val="nil"/>
              <w:left w:val="nil"/>
              <w:bottom w:val="single" w:sz="4" w:space="0" w:color="auto"/>
              <w:right w:val="single" w:sz="4" w:space="0" w:color="auto"/>
            </w:tcBorders>
            <w:shd w:val="clear" w:color="000000" w:fill="F2DCDB"/>
            <w:vAlign w:val="center"/>
            <w:hideMark/>
          </w:tcPr>
          <w:p w14:paraId="468078D7"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67%</w:t>
            </w:r>
          </w:p>
        </w:tc>
        <w:tc>
          <w:tcPr>
            <w:tcW w:w="2086" w:type="dxa"/>
            <w:tcBorders>
              <w:top w:val="nil"/>
              <w:left w:val="nil"/>
              <w:bottom w:val="single" w:sz="4" w:space="0" w:color="auto"/>
              <w:right w:val="single" w:sz="4" w:space="0" w:color="auto"/>
            </w:tcBorders>
            <w:shd w:val="clear" w:color="000000" w:fill="F2DCDB"/>
            <w:vAlign w:val="center"/>
            <w:hideMark/>
          </w:tcPr>
          <w:p w14:paraId="49A8B569"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£60,000.00</w:t>
            </w:r>
          </w:p>
        </w:tc>
      </w:tr>
      <w:tr w:rsidR="008432C9" w:rsidRPr="0012676F" w14:paraId="0899055E" w14:textId="77777777" w:rsidTr="008432C9">
        <w:trPr>
          <w:trHeight w:val="675"/>
        </w:trPr>
        <w:tc>
          <w:tcPr>
            <w:tcW w:w="1606" w:type="dxa"/>
            <w:vMerge/>
            <w:tcBorders>
              <w:top w:val="nil"/>
              <w:left w:val="single" w:sz="4" w:space="0" w:color="auto"/>
              <w:bottom w:val="single" w:sz="4" w:space="0" w:color="auto"/>
              <w:right w:val="single" w:sz="4" w:space="0" w:color="auto"/>
            </w:tcBorders>
            <w:vAlign w:val="center"/>
            <w:hideMark/>
          </w:tcPr>
          <w:p w14:paraId="1E5CEF28"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195" w:type="dxa"/>
            <w:vMerge/>
            <w:tcBorders>
              <w:top w:val="nil"/>
              <w:left w:val="single" w:sz="4" w:space="0" w:color="auto"/>
              <w:bottom w:val="single" w:sz="4" w:space="0" w:color="auto"/>
              <w:right w:val="single" w:sz="4" w:space="0" w:color="auto"/>
            </w:tcBorders>
            <w:vAlign w:val="center"/>
            <w:hideMark/>
          </w:tcPr>
          <w:p w14:paraId="6E4F8C59" w14:textId="77777777" w:rsidR="008432C9" w:rsidRPr="0012676F" w:rsidRDefault="008432C9" w:rsidP="000A2B60">
            <w:pPr>
              <w:spacing w:after="0"/>
              <w:rPr>
                <w:rFonts w:ascii="Arial" w:eastAsia="Times New Roman" w:hAnsi="Arial" w:cs="Arial"/>
                <w:color w:val="000000"/>
                <w:sz w:val="24"/>
                <w:szCs w:val="24"/>
                <w:lang w:eastAsia="en-GB"/>
              </w:rPr>
            </w:pPr>
          </w:p>
        </w:tc>
        <w:tc>
          <w:tcPr>
            <w:tcW w:w="2555" w:type="dxa"/>
            <w:tcBorders>
              <w:top w:val="nil"/>
              <w:left w:val="nil"/>
              <w:bottom w:val="single" w:sz="4" w:space="0" w:color="auto"/>
              <w:right w:val="single" w:sz="4" w:space="0" w:color="auto"/>
            </w:tcBorders>
            <w:shd w:val="clear" w:color="000000" w:fill="F2DCDB"/>
            <w:vAlign w:val="center"/>
            <w:hideMark/>
          </w:tcPr>
          <w:p w14:paraId="7CC822B9"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Vale of Glamorgan Council</w:t>
            </w:r>
          </w:p>
        </w:tc>
        <w:tc>
          <w:tcPr>
            <w:tcW w:w="1758" w:type="dxa"/>
            <w:tcBorders>
              <w:top w:val="nil"/>
              <w:left w:val="nil"/>
              <w:bottom w:val="single" w:sz="4" w:space="0" w:color="auto"/>
              <w:right w:val="single" w:sz="4" w:space="0" w:color="auto"/>
            </w:tcBorders>
            <w:shd w:val="clear" w:color="000000" w:fill="F2DCDB"/>
            <w:vAlign w:val="center"/>
            <w:hideMark/>
          </w:tcPr>
          <w:p w14:paraId="24E8FEBB"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33%</w:t>
            </w:r>
          </w:p>
        </w:tc>
        <w:tc>
          <w:tcPr>
            <w:tcW w:w="2086" w:type="dxa"/>
            <w:tcBorders>
              <w:top w:val="nil"/>
              <w:left w:val="nil"/>
              <w:bottom w:val="single" w:sz="4" w:space="0" w:color="auto"/>
              <w:right w:val="single" w:sz="4" w:space="0" w:color="auto"/>
            </w:tcBorders>
            <w:shd w:val="clear" w:color="000000" w:fill="F2DCDB"/>
            <w:vAlign w:val="center"/>
            <w:hideMark/>
          </w:tcPr>
          <w:p w14:paraId="19811897"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£30,000.00</w:t>
            </w:r>
          </w:p>
        </w:tc>
      </w:tr>
      <w:tr w:rsidR="008432C9" w:rsidRPr="0012676F" w14:paraId="4A697E42" w14:textId="77777777" w:rsidTr="008432C9">
        <w:trPr>
          <w:trHeight w:val="354"/>
        </w:trPr>
        <w:tc>
          <w:tcPr>
            <w:tcW w:w="1606" w:type="dxa"/>
            <w:tcBorders>
              <w:top w:val="nil"/>
              <w:left w:val="single" w:sz="4" w:space="0" w:color="auto"/>
              <w:bottom w:val="single" w:sz="4" w:space="0" w:color="auto"/>
              <w:right w:val="single" w:sz="4" w:space="0" w:color="auto"/>
            </w:tcBorders>
            <w:shd w:val="clear" w:color="000000" w:fill="C5D9F1"/>
            <w:noWrap/>
            <w:vAlign w:val="center"/>
            <w:hideMark/>
          </w:tcPr>
          <w:p w14:paraId="716F9693"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SWP</w:t>
            </w:r>
          </w:p>
        </w:tc>
        <w:tc>
          <w:tcPr>
            <w:tcW w:w="2195" w:type="dxa"/>
            <w:tcBorders>
              <w:top w:val="nil"/>
              <w:left w:val="nil"/>
              <w:bottom w:val="single" w:sz="4" w:space="0" w:color="auto"/>
              <w:right w:val="single" w:sz="4" w:space="0" w:color="auto"/>
            </w:tcBorders>
            <w:shd w:val="clear" w:color="000000" w:fill="C5D9F1"/>
            <w:noWrap/>
            <w:vAlign w:val="center"/>
            <w:hideMark/>
          </w:tcPr>
          <w:p w14:paraId="60F084C7"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10%</w:t>
            </w:r>
          </w:p>
        </w:tc>
        <w:tc>
          <w:tcPr>
            <w:tcW w:w="2555" w:type="dxa"/>
            <w:tcBorders>
              <w:top w:val="nil"/>
              <w:left w:val="nil"/>
              <w:bottom w:val="single" w:sz="4" w:space="0" w:color="auto"/>
              <w:right w:val="single" w:sz="4" w:space="0" w:color="auto"/>
            </w:tcBorders>
            <w:shd w:val="clear" w:color="000000" w:fill="C5D9F1"/>
            <w:vAlign w:val="center"/>
            <w:hideMark/>
          </w:tcPr>
          <w:p w14:paraId="0622BE68"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South Wales Police</w:t>
            </w:r>
          </w:p>
        </w:tc>
        <w:tc>
          <w:tcPr>
            <w:tcW w:w="1758" w:type="dxa"/>
            <w:tcBorders>
              <w:top w:val="nil"/>
              <w:left w:val="nil"/>
              <w:bottom w:val="single" w:sz="4" w:space="0" w:color="auto"/>
              <w:right w:val="single" w:sz="4" w:space="0" w:color="auto"/>
            </w:tcBorders>
            <w:shd w:val="clear" w:color="000000" w:fill="C5D9F1"/>
            <w:vAlign w:val="center"/>
            <w:hideMark/>
          </w:tcPr>
          <w:p w14:paraId="7DEF55C6"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100%</w:t>
            </w:r>
          </w:p>
        </w:tc>
        <w:tc>
          <w:tcPr>
            <w:tcW w:w="2086" w:type="dxa"/>
            <w:tcBorders>
              <w:top w:val="nil"/>
              <w:left w:val="nil"/>
              <w:bottom w:val="single" w:sz="4" w:space="0" w:color="auto"/>
              <w:right w:val="single" w:sz="4" w:space="0" w:color="auto"/>
            </w:tcBorders>
            <w:shd w:val="clear" w:color="000000" w:fill="C5D9F1"/>
            <w:vAlign w:val="center"/>
            <w:hideMark/>
          </w:tcPr>
          <w:p w14:paraId="61BA7D65"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£15,000.00</w:t>
            </w:r>
          </w:p>
        </w:tc>
      </w:tr>
      <w:tr w:rsidR="008432C9" w:rsidRPr="0012676F" w14:paraId="5B07055E" w14:textId="77777777" w:rsidTr="008432C9">
        <w:trPr>
          <w:trHeight w:val="338"/>
        </w:trPr>
        <w:tc>
          <w:tcPr>
            <w:tcW w:w="1606" w:type="dxa"/>
            <w:vMerge w:val="restart"/>
            <w:tcBorders>
              <w:top w:val="nil"/>
              <w:left w:val="single" w:sz="4" w:space="0" w:color="auto"/>
              <w:bottom w:val="single" w:sz="4" w:space="0" w:color="auto"/>
              <w:right w:val="single" w:sz="4" w:space="0" w:color="auto"/>
            </w:tcBorders>
            <w:shd w:val="clear" w:color="000000" w:fill="EBF1DE"/>
            <w:noWrap/>
            <w:vAlign w:val="center"/>
            <w:hideMark/>
          </w:tcPr>
          <w:p w14:paraId="4C1D7966"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Health</w:t>
            </w:r>
          </w:p>
        </w:tc>
        <w:tc>
          <w:tcPr>
            <w:tcW w:w="2195" w:type="dxa"/>
            <w:vMerge w:val="restart"/>
            <w:tcBorders>
              <w:top w:val="nil"/>
              <w:left w:val="single" w:sz="4" w:space="0" w:color="auto"/>
              <w:bottom w:val="single" w:sz="4" w:space="0" w:color="auto"/>
              <w:right w:val="single" w:sz="4" w:space="0" w:color="auto"/>
            </w:tcBorders>
            <w:shd w:val="clear" w:color="000000" w:fill="EBF1DE"/>
            <w:noWrap/>
            <w:vAlign w:val="center"/>
            <w:hideMark/>
          </w:tcPr>
          <w:p w14:paraId="21C72C93"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25%</w:t>
            </w:r>
          </w:p>
        </w:tc>
        <w:tc>
          <w:tcPr>
            <w:tcW w:w="2555" w:type="dxa"/>
            <w:tcBorders>
              <w:top w:val="nil"/>
              <w:left w:val="nil"/>
              <w:bottom w:val="single" w:sz="4" w:space="0" w:color="auto"/>
              <w:right w:val="single" w:sz="4" w:space="0" w:color="auto"/>
            </w:tcBorders>
            <w:shd w:val="clear" w:color="000000" w:fill="EBF1DE"/>
            <w:vAlign w:val="center"/>
            <w:hideMark/>
          </w:tcPr>
          <w:p w14:paraId="7105DA2B"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Cardiff and Vale UHB</w:t>
            </w:r>
          </w:p>
        </w:tc>
        <w:tc>
          <w:tcPr>
            <w:tcW w:w="1758" w:type="dxa"/>
            <w:tcBorders>
              <w:top w:val="nil"/>
              <w:left w:val="nil"/>
              <w:bottom w:val="single" w:sz="4" w:space="0" w:color="auto"/>
              <w:right w:val="single" w:sz="4" w:space="0" w:color="auto"/>
            </w:tcBorders>
            <w:shd w:val="clear" w:color="000000" w:fill="EBF1DE"/>
            <w:vAlign w:val="center"/>
            <w:hideMark/>
          </w:tcPr>
          <w:p w14:paraId="088F8A80"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81.25%</w:t>
            </w:r>
          </w:p>
        </w:tc>
        <w:tc>
          <w:tcPr>
            <w:tcW w:w="2086" w:type="dxa"/>
            <w:tcBorders>
              <w:top w:val="nil"/>
              <w:left w:val="nil"/>
              <w:bottom w:val="single" w:sz="4" w:space="0" w:color="auto"/>
              <w:right w:val="single" w:sz="4" w:space="0" w:color="auto"/>
            </w:tcBorders>
            <w:shd w:val="clear" w:color="000000" w:fill="EBF1DE"/>
            <w:vAlign w:val="center"/>
            <w:hideMark/>
          </w:tcPr>
          <w:p w14:paraId="05C1131D"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£30,468.75</w:t>
            </w:r>
          </w:p>
        </w:tc>
      </w:tr>
      <w:tr w:rsidR="008432C9" w:rsidRPr="0012676F" w14:paraId="245E1962" w14:textId="77777777" w:rsidTr="008432C9">
        <w:trPr>
          <w:trHeight w:val="338"/>
        </w:trPr>
        <w:tc>
          <w:tcPr>
            <w:tcW w:w="1606" w:type="dxa"/>
            <w:vMerge/>
            <w:tcBorders>
              <w:top w:val="nil"/>
              <w:left w:val="single" w:sz="4" w:space="0" w:color="auto"/>
              <w:bottom w:val="single" w:sz="4" w:space="0" w:color="auto"/>
              <w:right w:val="single" w:sz="4" w:space="0" w:color="auto"/>
            </w:tcBorders>
            <w:vAlign w:val="center"/>
            <w:hideMark/>
          </w:tcPr>
          <w:p w14:paraId="3765CC14"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195" w:type="dxa"/>
            <w:vMerge/>
            <w:tcBorders>
              <w:top w:val="nil"/>
              <w:left w:val="single" w:sz="4" w:space="0" w:color="auto"/>
              <w:bottom w:val="single" w:sz="4" w:space="0" w:color="auto"/>
              <w:right w:val="single" w:sz="4" w:space="0" w:color="auto"/>
            </w:tcBorders>
            <w:vAlign w:val="center"/>
            <w:hideMark/>
          </w:tcPr>
          <w:p w14:paraId="5752E871" w14:textId="77777777" w:rsidR="008432C9" w:rsidRPr="0012676F" w:rsidRDefault="008432C9" w:rsidP="000A2B60">
            <w:pPr>
              <w:spacing w:after="0"/>
              <w:rPr>
                <w:rFonts w:ascii="Arial" w:eastAsia="Times New Roman" w:hAnsi="Arial" w:cs="Arial"/>
                <w:color w:val="000000"/>
                <w:sz w:val="24"/>
                <w:szCs w:val="24"/>
                <w:lang w:eastAsia="en-GB"/>
              </w:rPr>
            </w:pPr>
          </w:p>
        </w:tc>
        <w:tc>
          <w:tcPr>
            <w:tcW w:w="2555" w:type="dxa"/>
            <w:tcBorders>
              <w:top w:val="nil"/>
              <w:left w:val="nil"/>
              <w:bottom w:val="single" w:sz="4" w:space="0" w:color="auto"/>
              <w:right w:val="single" w:sz="4" w:space="0" w:color="auto"/>
            </w:tcBorders>
            <w:shd w:val="clear" w:color="000000" w:fill="EBF1DE"/>
            <w:vAlign w:val="center"/>
            <w:hideMark/>
          </w:tcPr>
          <w:p w14:paraId="22AC1457" w14:textId="77777777" w:rsidR="008432C9" w:rsidRPr="0012676F" w:rsidRDefault="008432C9" w:rsidP="000A2B60">
            <w:pPr>
              <w:spacing w:after="0"/>
              <w:jc w:val="center"/>
              <w:rPr>
                <w:rFonts w:ascii="Arial" w:eastAsia="Times New Roman" w:hAnsi="Arial" w:cs="Arial"/>
                <w:color w:val="000000"/>
                <w:sz w:val="24"/>
                <w:szCs w:val="24"/>
                <w:lang w:eastAsia="en-GB"/>
              </w:rPr>
            </w:pPr>
            <w:proofErr w:type="spellStart"/>
            <w:r w:rsidRPr="0012676F">
              <w:rPr>
                <w:rFonts w:ascii="Arial" w:eastAsia="Times New Roman" w:hAnsi="Arial" w:cs="Arial"/>
                <w:color w:val="000000"/>
                <w:sz w:val="24"/>
                <w:szCs w:val="24"/>
                <w:lang w:eastAsia="en-GB"/>
              </w:rPr>
              <w:t>Velindre</w:t>
            </w:r>
            <w:proofErr w:type="spellEnd"/>
            <w:r w:rsidRPr="0012676F">
              <w:rPr>
                <w:rFonts w:ascii="Arial" w:eastAsia="Times New Roman" w:hAnsi="Arial" w:cs="Arial"/>
                <w:color w:val="000000"/>
                <w:sz w:val="24"/>
                <w:szCs w:val="24"/>
                <w:lang w:eastAsia="en-GB"/>
              </w:rPr>
              <w:t xml:space="preserve"> NHS</w:t>
            </w:r>
          </w:p>
        </w:tc>
        <w:tc>
          <w:tcPr>
            <w:tcW w:w="1758" w:type="dxa"/>
            <w:tcBorders>
              <w:top w:val="nil"/>
              <w:left w:val="nil"/>
              <w:bottom w:val="single" w:sz="4" w:space="0" w:color="auto"/>
              <w:right w:val="single" w:sz="4" w:space="0" w:color="auto"/>
            </w:tcBorders>
            <w:shd w:val="clear" w:color="000000" w:fill="EBF1DE"/>
            <w:vAlign w:val="center"/>
            <w:hideMark/>
          </w:tcPr>
          <w:p w14:paraId="3E95068D"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18.75%</w:t>
            </w:r>
          </w:p>
        </w:tc>
        <w:tc>
          <w:tcPr>
            <w:tcW w:w="2086" w:type="dxa"/>
            <w:tcBorders>
              <w:top w:val="nil"/>
              <w:left w:val="nil"/>
              <w:bottom w:val="single" w:sz="4" w:space="0" w:color="auto"/>
              <w:right w:val="single" w:sz="4" w:space="0" w:color="auto"/>
            </w:tcBorders>
            <w:shd w:val="clear" w:color="000000" w:fill="EBF1DE"/>
            <w:vAlign w:val="center"/>
            <w:hideMark/>
          </w:tcPr>
          <w:p w14:paraId="76292ADB"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£7,031.25</w:t>
            </w:r>
          </w:p>
        </w:tc>
      </w:tr>
      <w:tr w:rsidR="008432C9" w:rsidRPr="0012676F" w14:paraId="714137AF" w14:textId="77777777" w:rsidTr="008432C9">
        <w:trPr>
          <w:trHeight w:val="338"/>
        </w:trPr>
        <w:tc>
          <w:tcPr>
            <w:tcW w:w="1606" w:type="dxa"/>
            <w:vMerge w:val="restart"/>
            <w:tcBorders>
              <w:top w:val="nil"/>
              <w:left w:val="single" w:sz="4" w:space="0" w:color="auto"/>
              <w:bottom w:val="single" w:sz="4" w:space="0" w:color="auto"/>
              <w:right w:val="single" w:sz="4" w:space="0" w:color="auto"/>
            </w:tcBorders>
            <w:shd w:val="clear" w:color="000000" w:fill="E4DFEC"/>
            <w:noWrap/>
            <w:vAlign w:val="center"/>
            <w:hideMark/>
          </w:tcPr>
          <w:p w14:paraId="490087F6"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Probation</w:t>
            </w:r>
          </w:p>
        </w:tc>
        <w:tc>
          <w:tcPr>
            <w:tcW w:w="2195" w:type="dxa"/>
            <w:vMerge w:val="restart"/>
            <w:tcBorders>
              <w:top w:val="nil"/>
              <w:left w:val="single" w:sz="4" w:space="0" w:color="auto"/>
              <w:bottom w:val="single" w:sz="4" w:space="0" w:color="auto"/>
              <w:right w:val="single" w:sz="4" w:space="0" w:color="auto"/>
            </w:tcBorders>
            <w:shd w:val="clear" w:color="000000" w:fill="E4DFEC"/>
            <w:noWrap/>
            <w:vAlign w:val="center"/>
            <w:hideMark/>
          </w:tcPr>
          <w:p w14:paraId="346CCD85"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5%</w:t>
            </w:r>
          </w:p>
        </w:tc>
        <w:tc>
          <w:tcPr>
            <w:tcW w:w="2555" w:type="dxa"/>
            <w:tcBorders>
              <w:top w:val="nil"/>
              <w:left w:val="nil"/>
              <w:bottom w:val="single" w:sz="4" w:space="0" w:color="auto"/>
              <w:right w:val="single" w:sz="4" w:space="0" w:color="auto"/>
            </w:tcBorders>
            <w:shd w:val="clear" w:color="000000" w:fill="E4DFEC"/>
            <w:vAlign w:val="center"/>
            <w:hideMark/>
          </w:tcPr>
          <w:p w14:paraId="4D154966"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Wales CRC</w:t>
            </w:r>
          </w:p>
        </w:tc>
        <w:tc>
          <w:tcPr>
            <w:tcW w:w="1758" w:type="dxa"/>
            <w:tcBorders>
              <w:top w:val="nil"/>
              <w:left w:val="nil"/>
              <w:bottom w:val="single" w:sz="4" w:space="0" w:color="auto"/>
              <w:right w:val="single" w:sz="4" w:space="0" w:color="auto"/>
            </w:tcBorders>
            <w:shd w:val="clear" w:color="000000" w:fill="E4DFEC"/>
            <w:vAlign w:val="center"/>
            <w:hideMark/>
          </w:tcPr>
          <w:p w14:paraId="44AD9EFA"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50%</w:t>
            </w:r>
          </w:p>
        </w:tc>
        <w:tc>
          <w:tcPr>
            <w:tcW w:w="2086" w:type="dxa"/>
            <w:tcBorders>
              <w:top w:val="nil"/>
              <w:left w:val="nil"/>
              <w:bottom w:val="single" w:sz="4" w:space="0" w:color="auto"/>
              <w:right w:val="single" w:sz="4" w:space="0" w:color="auto"/>
            </w:tcBorders>
            <w:shd w:val="clear" w:color="000000" w:fill="E4DFEC"/>
            <w:vAlign w:val="center"/>
            <w:hideMark/>
          </w:tcPr>
          <w:p w14:paraId="53B8BD41"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£3,750.00</w:t>
            </w:r>
          </w:p>
        </w:tc>
      </w:tr>
      <w:tr w:rsidR="008432C9" w:rsidRPr="0012676F" w14:paraId="7545E912" w14:textId="77777777" w:rsidTr="008432C9">
        <w:trPr>
          <w:trHeight w:val="338"/>
        </w:trPr>
        <w:tc>
          <w:tcPr>
            <w:tcW w:w="1606" w:type="dxa"/>
            <w:vMerge/>
            <w:tcBorders>
              <w:top w:val="nil"/>
              <w:left w:val="single" w:sz="4" w:space="0" w:color="auto"/>
              <w:bottom w:val="single" w:sz="4" w:space="0" w:color="auto"/>
              <w:right w:val="single" w:sz="4" w:space="0" w:color="auto"/>
            </w:tcBorders>
            <w:vAlign w:val="center"/>
            <w:hideMark/>
          </w:tcPr>
          <w:p w14:paraId="6E0222F1" w14:textId="77777777" w:rsidR="008432C9" w:rsidRPr="0012676F" w:rsidRDefault="008432C9" w:rsidP="000A2B60">
            <w:pPr>
              <w:spacing w:after="0"/>
              <w:rPr>
                <w:rFonts w:ascii="Arial" w:eastAsia="Times New Roman" w:hAnsi="Arial" w:cs="Arial"/>
                <w:b/>
                <w:bCs/>
                <w:color w:val="000000"/>
                <w:sz w:val="24"/>
                <w:szCs w:val="24"/>
                <w:lang w:eastAsia="en-GB"/>
              </w:rPr>
            </w:pPr>
          </w:p>
        </w:tc>
        <w:tc>
          <w:tcPr>
            <w:tcW w:w="2195" w:type="dxa"/>
            <w:vMerge/>
            <w:tcBorders>
              <w:top w:val="nil"/>
              <w:left w:val="single" w:sz="4" w:space="0" w:color="auto"/>
              <w:bottom w:val="single" w:sz="4" w:space="0" w:color="auto"/>
              <w:right w:val="single" w:sz="4" w:space="0" w:color="auto"/>
            </w:tcBorders>
            <w:vAlign w:val="center"/>
            <w:hideMark/>
          </w:tcPr>
          <w:p w14:paraId="630366D1" w14:textId="77777777" w:rsidR="008432C9" w:rsidRPr="0012676F" w:rsidRDefault="008432C9" w:rsidP="000A2B60">
            <w:pPr>
              <w:spacing w:after="0"/>
              <w:rPr>
                <w:rFonts w:ascii="Arial" w:eastAsia="Times New Roman" w:hAnsi="Arial" w:cs="Arial"/>
                <w:color w:val="000000"/>
                <w:sz w:val="24"/>
                <w:szCs w:val="24"/>
                <w:lang w:eastAsia="en-GB"/>
              </w:rPr>
            </w:pPr>
          </w:p>
        </w:tc>
        <w:tc>
          <w:tcPr>
            <w:tcW w:w="2555" w:type="dxa"/>
            <w:tcBorders>
              <w:top w:val="nil"/>
              <w:left w:val="nil"/>
              <w:bottom w:val="single" w:sz="4" w:space="0" w:color="auto"/>
              <w:right w:val="single" w:sz="4" w:space="0" w:color="auto"/>
            </w:tcBorders>
            <w:shd w:val="clear" w:color="000000" w:fill="E4DFEC"/>
            <w:vAlign w:val="center"/>
            <w:hideMark/>
          </w:tcPr>
          <w:p w14:paraId="148C5617"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NOMS</w:t>
            </w:r>
          </w:p>
        </w:tc>
        <w:tc>
          <w:tcPr>
            <w:tcW w:w="1758" w:type="dxa"/>
            <w:tcBorders>
              <w:top w:val="nil"/>
              <w:left w:val="nil"/>
              <w:bottom w:val="single" w:sz="4" w:space="0" w:color="auto"/>
              <w:right w:val="single" w:sz="4" w:space="0" w:color="auto"/>
            </w:tcBorders>
            <w:shd w:val="clear" w:color="000000" w:fill="E4DFEC"/>
            <w:vAlign w:val="center"/>
            <w:hideMark/>
          </w:tcPr>
          <w:p w14:paraId="66CF74FD"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50%</w:t>
            </w:r>
          </w:p>
        </w:tc>
        <w:tc>
          <w:tcPr>
            <w:tcW w:w="2086" w:type="dxa"/>
            <w:tcBorders>
              <w:top w:val="nil"/>
              <w:left w:val="nil"/>
              <w:bottom w:val="single" w:sz="4" w:space="0" w:color="auto"/>
              <w:right w:val="single" w:sz="4" w:space="0" w:color="auto"/>
            </w:tcBorders>
            <w:shd w:val="clear" w:color="000000" w:fill="E4DFEC"/>
            <w:vAlign w:val="center"/>
            <w:hideMark/>
          </w:tcPr>
          <w:p w14:paraId="3FC7F66F"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£3,750.00</w:t>
            </w:r>
          </w:p>
        </w:tc>
      </w:tr>
      <w:tr w:rsidR="008432C9" w:rsidRPr="0012676F" w14:paraId="647BAC74" w14:textId="77777777" w:rsidTr="008432C9">
        <w:trPr>
          <w:trHeight w:val="354"/>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160B5532" w14:textId="77777777" w:rsidR="008432C9" w:rsidRPr="0012676F" w:rsidRDefault="008432C9" w:rsidP="000A2B60">
            <w:pPr>
              <w:spacing w:after="0"/>
              <w:jc w:val="center"/>
              <w:rPr>
                <w:rFonts w:ascii="Arial" w:eastAsia="Times New Roman" w:hAnsi="Arial" w:cs="Arial"/>
                <w:b/>
                <w:bCs/>
                <w:color w:val="000000"/>
                <w:sz w:val="24"/>
                <w:szCs w:val="24"/>
                <w:lang w:eastAsia="en-GB"/>
              </w:rPr>
            </w:pPr>
            <w:r w:rsidRPr="0012676F">
              <w:rPr>
                <w:rFonts w:ascii="Arial" w:eastAsia="Times New Roman" w:hAnsi="Arial" w:cs="Arial"/>
                <w:b/>
                <w:bCs/>
                <w:color w:val="000000"/>
                <w:sz w:val="24"/>
                <w:szCs w:val="24"/>
                <w:lang w:eastAsia="en-GB"/>
              </w:rPr>
              <w:t>TOTAL</w:t>
            </w:r>
          </w:p>
        </w:tc>
        <w:tc>
          <w:tcPr>
            <w:tcW w:w="2195" w:type="dxa"/>
            <w:tcBorders>
              <w:top w:val="nil"/>
              <w:left w:val="nil"/>
              <w:bottom w:val="single" w:sz="4" w:space="0" w:color="auto"/>
              <w:right w:val="single" w:sz="4" w:space="0" w:color="auto"/>
            </w:tcBorders>
            <w:shd w:val="clear" w:color="auto" w:fill="auto"/>
            <w:noWrap/>
            <w:vAlign w:val="bottom"/>
            <w:hideMark/>
          </w:tcPr>
          <w:p w14:paraId="4BD02A2B"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100%</w:t>
            </w:r>
          </w:p>
        </w:tc>
        <w:tc>
          <w:tcPr>
            <w:tcW w:w="2555" w:type="dxa"/>
            <w:tcBorders>
              <w:top w:val="nil"/>
              <w:left w:val="nil"/>
              <w:bottom w:val="single" w:sz="4" w:space="0" w:color="auto"/>
              <w:right w:val="single" w:sz="4" w:space="0" w:color="auto"/>
            </w:tcBorders>
            <w:shd w:val="clear" w:color="auto" w:fill="auto"/>
            <w:noWrap/>
            <w:vAlign w:val="bottom"/>
            <w:hideMark/>
          </w:tcPr>
          <w:p w14:paraId="0BEE86A5" w14:textId="77777777" w:rsidR="008432C9" w:rsidRPr="0012676F" w:rsidRDefault="008432C9" w:rsidP="000A2B60">
            <w:pPr>
              <w:spacing w:after="0"/>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 </w:t>
            </w:r>
          </w:p>
        </w:tc>
        <w:tc>
          <w:tcPr>
            <w:tcW w:w="1758" w:type="dxa"/>
            <w:tcBorders>
              <w:top w:val="nil"/>
              <w:left w:val="nil"/>
              <w:bottom w:val="single" w:sz="4" w:space="0" w:color="auto"/>
              <w:right w:val="single" w:sz="4" w:space="0" w:color="auto"/>
            </w:tcBorders>
            <w:shd w:val="clear" w:color="auto" w:fill="auto"/>
            <w:vAlign w:val="center"/>
            <w:hideMark/>
          </w:tcPr>
          <w:p w14:paraId="58B0254E"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 </w:t>
            </w:r>
          </w:p>
        </w:tc>
        <w:tc>
          <w:tcPr>
            <w:tcW w:w="2086" w:type="dxa"/>
            <w:tcBorders>
              <w:top w:val="nil"/>
              <w:left w:val="nil"/>
              <w:bottom w:val="single" w:sz="4" w:space="0" w:color="auto"/>
              <w:right w:val="single" w:sz="4" w:space="0" w:color="auto"/>
            </w:tcBorders>
            <w:shd w:val="clear" w:color="auto" w:fill="auto"/>
            <w:vAlign w:val="center"/>
            <w:hideMark/>
          </w:tcPr>
          <w:p w14:paraId="78941878" w14:textId="77777777" w:rsidR="008432C9" w:rsidRPr="0012676F" w:rsidRDefault="008432C9" w:rsidP="000A2B60">
            <w:pPr>
              <w:spacing w:after="0"/>
              <w:jc w:val="center"/>
              <w:rPr>
                <w:rFonts w:ascii="Arial" w:eastAsia="Times New Roman" w:hAnsi="Arial" w:cs="Arial"/>
                <w:color w:val="000000"/>
                <w:sz w:val="24"/>
                <w:szCs w:val="24"/>
                <w:lang w:eastAsia="en-GB"/>
              </w:rPr>
            </w:pPr>
            <w:r w:rsidRPr="0012676F">
              <w:rPr>
                <w:rFonts w:ascii="Arial" w:eastAsia="Times New Roman" w:hAnsi="Arial" w:cs="Arial"/>
                <w:color w:val="000000"/>
                <w:sz w:val="24"/>
                <w:szCs w:val="24"/>
                <w:lang w:eastAsia="en-GB"/>
              </w:rPr>
              <w:t>£150,000</w:t>
            </w:r>
          </w:p>
        </w:tc>
      </w:tr>
    </w:tbl>
    <w:p w14:paraId="7793B787" w14:textId="2A27B4F6" w:rsidR="00A15154" w:rsidRDefault="00A15154" w:rsidP="000A2B60">
      <w:pPr>
        <w:rPr>
          <w:rFonts w:ascii="Arial" w:hAnsi="Arial" w:cs="Arial"/>
          <w:b/>
          <w:sz w:val="24"/>
          <w:szCs w:val="24"/>
        </w:rPr>
      </w:pPr>
    </w:p>
    <w:p w14:paraId="50561D74" w14:textId="042428B0" w:rsidR="00673A58" w:rsidRDefault="00673A58" w:rsidP="000A2B60">
      <w:pPr>
        <w:rPr>
          <w:rFonts w:ascii="Arial" w:hAnsi="Arial" w:cs="Arial"/>
          <w:b/>
          <w:sz w:val="24"/>
          <w:szCs w:val="24"/>
        </w:rPr>
      </w:pPr>
    </w:p>
    <w:p w14:paraId="7A399903" w14:textId="4E59F679" w:rsidR="00673A58" w:rsidRDefault="00673A58" w:rsidP="000A2B60">
      <w:pPr>
        <w:rPr>
          <w:rFonts w:ascii="Arial" w:hAnsi="Arial" w:cs="Arial"/>
          <w:b/>
          <w:sz w:val="24"/>
          <w:szCs w:val="24"/>
        </w:rPr>
      </w:pPr>
    </w:p>
    <w:p w14:paraId="6C514F12" w14:textId="138E95A4" w:rsidR="00673A58" w:rsidRDefault="00673A58" w:rsidP="000A2B60">
      <w:pPr>
        <w:rPr>
          <w:rFonts w:ascii="Arial" w:hAnsi="Arial" w:cs="Arial"/>
          <w:b/>
          <w:sz w:val="24"/>
          <w:szCs w:val="24"/>
        </w:rPr>
      </w:pPr>
    </w:p>
    <w:p w14:paraId="600F7C6F" w14:textId="40BB27DB" w:rsidR="00673A58" w:rsidRDefault="00673A58" w:rsidP="000A2B60">
      <w:pPr>
        <w:rPr>
          <w:rFonts w:ascii="Arial" w:hAnsi="Arial" w:cs="Arial"/>
          <w:b/>
          <w:sz w:val="24"/>
          <w:szCs w:val="24"/>
        </w:rPr>
      </w:pPr>
    </w:p>
    <w:p w14:paraId="66F4D2B9" w14:textId="263FF134" w:rsidR="00673A58" w:rsidRDefault="00673A58" w:rsidP="000A2B60">
      <w:pPr>
        <w:rPr>
          <w:rFonts w:ascii="Arial" w:hAnsi="Arial" w:cs="Arial"/>
          <w:b/>
          <w:sz w:val="24"/>
          <w:szCs w:val="24"/>
        </w:rPr>
      </w:pPr>
    </w:p>
    <w:p w14:paraId="7E152FA1" w14:textId="5B4B28E1" w:rsidR="00673A58" w:rsidRDefault="00673A58" w:rsidP="000A2B60">
      <w:pPr>
        <w:rPr>
          <w:rFonts w:ascii="Arial" w:hAnsi="Arial" w:cs="Arial"/>
          <w:b/>
          <w:sz w:val="24"/>
          <w:szCs w:val="24"/>
        </w:rPr>
      </w:pPr>
    </w:p>
    <w:p w14:paraId="6D6C26D6" w14:textId="6BA5676A" w:rsidR="00673A58" w:rsidRDefault="00673A58" w:rsidP="000A2B60">
      <w:pPr>
        <w:rPr>
          <w:rFonts w:ascii="Arial" w:hAnsi="Arial" w:cs="Arial"/>
          <w:b/>
          <w:sz w:val="24"/>
          <w:szCs w:val="24"/>
        </w:rPr>
      </w:pPr>
    </w:p>
    <w:p w14:paraId="437D2C24" w14:textId="3FDAFEFD" w:rsidR="00673A58" w:rsidRDefault="00673A58" w:rsidP="000A2B60">
      <w:pPr>
        <w:rPr>
          <w:rFonts w:ascii="Arial" w:hAnsi="Arial" w:cs="Arial"/>
          <w:b/>
          <w:sz w:val="24"/>
          <w:szCs w:val="24"/>
        </w:rPr>
      </w:pPr>
    </w:p>
    <w:p w14:paraId="4F74F9B7" w14:textId="21ACB54C" w:rsidR="00673A58" w:rsidRDefault="00673A58" w:rsidP="000A2B60">
      <w:pPr>
        <w:rPr>
          <w:rFonts w:ascii="Arial" w:hAnsi="Arial" w:cs="Arial"/>
          <w:b/>
          <w:sz w:val="24"/>
          <w:szCs w:val="24"/>
        </w:rPr>
      </w:pPr>
    </w:p>
    <w:p w14:paraId="79B3D768" w14:textId="71DFEC73" w:rsidR="00673A58" w:rsidRDefault="00673A58" w:rsidP="000A2B60">
      <w:pPr>
        <w:rPr>
          <w:rFonts w:ascii="Arial" w:hAnsi="Arial" w:cs="Arial"/>
          <w:b/>
          <w:sz w:val="24"/>
          <w:szCs w:val="24"/>
        </w:rPr>
      </w:pPr>
    </w:p>
    <w:p w14:paraId="367EE16D" w14:textId="5611ACE3" w:rsidR="00673A58" w:rsidRDefault="00673A58" w:rsidP="000A2B60">
      <w:pPr>
        <w:rPr>
          <w:rFonts w:ascii="Arial" w:hAnsi="Arial" w:cs="Arial"/>
          <w:b/>
          <w:sz w:val="24"/>
          <w:szCs w:val="24"/>
        </w:rPr>
      </w:pPr>
    </w:p>
    <w:p w14:paraId="7F226E02" w14:textId="10600D62" w:rsidR="00673A58" w:rsidRDefault="00673A58" w:rsidP="000A2B60">
      <w:pPr>
        <w:rPr>
          <w:rFonts w:ascii="Arial" w:hAnsi="Arial" w:cs="Arial"/>
          <w:b/>
          <w:sz w:val="24"/>
          <w:szCs w:val="24"/>
        </w:rPr>
      </w:pPr>
    </w:p>
    <w:p w14:paraId="4FEE1FE6" w14:textId="36B1E597" w:rsidR="00673A58" w:rsidRDefault="00673A58" w:rsidP="000A2B60">
      <w:pPr>
        <w:rPr>
          <w:rFonts w:ascii="Arial" w:hAnsi="Arial" w:cs="Arial"/>
          <w:b/>
          <w:sz w:val="24"/>
          <w:szCs w:val="24"/>
        </w:rPr>
      </w:pPr>
    </w:p>
    <w:p w14:paraId="61C1B3B6" w14:textId="23DDD89A" w:rsidR="00673A58" w:rsidRDefault="00673A58" w:rsidP="000A2B60">
      <w:pPr>
        <w:rPr>
          <w:rFonts w:ascii="Arial" w:hAnsi="Arial" w:cs="Arial"/>
          <w:b/>
          <w:sz w:val="24"/>
          <w:szCs w:val="24"/>
        </w:rPr>
      </w:pPr>
    </w:p>
    <w:p w14:paraId="10CB62DE" w14:textId="77777777" w:rsidR="00673A58" w:rsidRPr="0012676F" w:rsidRDefault="00673A58" w:rsidP="000A2B60">
      <w:pPr>
        <w:rPr>
          <w:rFonts w:ascii="Arial" w:hAnsi="Arial" w:cs="Arial"/>
          <w:b/>
          <w:sz w:val="24"/>
          <w:szCs w:val="24"/>
        </w:rPr>
      </w:pPr>
    </w:p>
    <w:p w14:paraId="2238C55E" w14:textId="77777777" w:rsidR="0054453E" w:rsidRPr="0012676F" w:rsidRDefault="0054453E" w:rsidP="0054453E">
      <w:pPr>
        <w:spacing w:after="240" w:line="240" w:lineRule="auto"/>
        <w:ind w:left="426"/>
        <w:rPr>
          <w:rFonts w:ascii="Arial" w:hAnsi="Arial" w:cs="Arial"/>
          <w:b/>
          <w:spacing w:val="20"/>
          <w:sz w:val="32"/>
          <w:szCs w:val="24"/>
        </w:rPr>
      </w:pPr>
      <w:r w:rsidRPr="0012676F">
        <w:rPr>
          <w:rFonts w:ascii="Arial" w:hAnsi="Arial" w:cs="Arial"/>
          <w:b/>
          <w:spacing w:val="20"/>
          <w:sz w:val="32"/>
          <w:szCs w:val="24"/>
        </w:rPr>
        <w:lastRenderedPageBreak/>
        <w:t>CONTACT US:</w:t>
      </w:r>
    </w:p>
    <w:p w14:paraId="76F85C58" w14:textId="77777777" w:rsidR="0054453E" w:rsidRPr="00731BDA" w:rsidRDefault="0054453E" w:rsidP="0054453E">
      <w:pPr>
        <w:spacing w:line="240" w:lineRule="auto"/>
        <w:ind w:left="426"/>
        <w:rPr>
          <w:rFonts w:ascii="Arial" w:hAnsi="Arial" w:cs="Arial"/>
          <w:spacing w:val="20"/>
          <w:sz w:val="24"/>
        </w:rPr>
      </w:pPr>
      <w:r w:rsidRPr="00731BDA">
        <w:rPr>
          <w:rFonts w:ascii="Arial" w:hAnsi="Arial" w:cs="Arial"/>
          <w:spacing w:val="20"/>
          <w:sz w:val="24"/>
        </w:rPr>
        <w:t>Please contact the Safeguarding Business Unit for any additional information/guidance via the following avenues:</w:t>
      </w:r>
    </w:p>
    <w:p w14:paraId="30FB9AD3" w14:textId="77777777" w:rsidR="0054453E" w:rsidRPr="00731BDA" w:rsidRDefault="0054453E" w:rsidP="0054453E">
      <w:pPr>
        <w:spacing w:line="240" w:lineRule="auto"/>
        <w:ind w:left="426"/>
        <w:rPr>
          <w:rFonts w:ascii="Arial" w:hAnsi="Arial" w:cs="Arial"/>
          <w:b/>
          <w:spacing w:val="20"/>
          <w:sz w:val="28"/>
        </w:rPr>
      </w:pPr>
      <w:r w:rsidRPr="00731BDA">
        <w:rPr>
          <w:rFonts w:ascii="Arial" w:hAnsi="Arial" w:cs="Arial"/>
          <w:b/>
          <w:spacing w:val="20"/>
          <w:sz w:val="28"/>
        </w:rPr>
        <w:t>Address:</w:t>
      </w:r>
    </w:p>
    <w:p w14:paraId="3F6F580F" w14:textId="77777777" w:rsidR="0054453E" w:rsidRPr="00731BDA" w:rsidRDefault="0054453E" w:rsidP="0054453E">
      <w:pPr>
        <w:spacing w:line="240" w:lineRule="auto"/>
        <w:ind w:left="426"/>
        <w:rPr>
          <w:rFonts w:ascii="Arial" w:hAnsi="Arial" w:cs="Arial"/>
          <w:spacing w:val="20"/>
          <w:sz w:val="24"/>
        </w:rPr>
      </w:pPr>
      <w:r w:rsidRPr="00731BDA">
        <w:rPr>
          <w:rFonts w:ascii="Arial" w:hAnsi="Arial" w:cs="Arial"/>
          <w:spacing w:val="20"/>
          <w:sz w:val="24"/>
        </w:rPr>
        <w:t>Cardiff and Vale Regional Safeguarding Boards Business Unit</w:t>
      </w:r>
    </w:p>
    <w:p w14:paraId="2D921543" w14:textId="77777777" w:rsidR="0054453E" w:rsidRPr="00731BDA" w:rsidRDefault="0054453E" w:rsidP="0054453E">
      <w:pPr>
        <w:spacing w:line="240" w:lineRule="auto"/>
        <w:ind w:left="426"/>
        <w:rPr>
          <w:rFonts w:ascii="Arial" w:hAnsi="Arial" w:cs="Arial"/>
          <w:spacing w:val="20"/>
          <w:sz w:val="24"/>
        </w:rPr>
      </w:pPr>
      <w:r w:rsidRPr="00731BDA">
        <w:rPr>
          <w:rFonts w:ascii="Arial" w:hAnsi="Arial" w:cs="Arial"/>
          <w:spacing w:val="20"/>
          <w:sz w:val="24"/>
        </w:rPr>
        <w:t>Room 342</w:t>
      </w:r>
    </w:p>
    <w:p w14:paraId="58466EB3" w14:textId="77777777" w:rsidR="0054453E" w:rsidRPr="00731BDA" w:rsidRDefault="0054453E" w:rsidP="0054453E">
      <w:pPr>
        <w:spacing w:line="240" w:lineRule="auto"/>
        <w:ind w:left="426"/>
        <w:rPr>
          <w:rFonts w:ascii="Arial" w:hAnsi="Arial" w:cs="Arial"/>
          <w:spacing w:val="20"/>
          <w:sz w:val="24"/>
        </w:rPr>
      </w:pPr>
      <w:r w:rsidRPr="00731BDA">
        <w:rPr>
          <w:rFonts w:ascii="Arial" w:hAnsi="Arial" w:cs="Arial"/>
          <w:spacing w:val="20"/>
          <w:sz w:val="24"/>
        </w:rPr>
        <w:t>County Hall</w:t>
      </w:r>
    </w:p>
    <w:p w14:paraId="2111AE2F" w14:textId="77777777" w:rsidR="0054453E" w:rsidRPr="00731BDA" w:rsidRDefault="0054453E" w:rsidP="0054453E">
      <w:pPr>
        <w:spacing w:line="240" w:lineRule="auto"/>
        <w:ind w:left="426"/>
        <w:rPr>
          <w:rFonts w:ascii="Arial" w:hAnsi="Arial" w:cs="Arial"/>
          <w:spacing w:val="20"/>
          <w:sz w:val="24"/>
        </w:rPr>
      </w:pPr>
      <w:r w:rsidRPr="00731BDA">
        <w:rPr>
          <w:rFonts w:ascii="Arial" w:hAnsi="Arial" w:cs="Arial"/>
          <w:spacing w:val="20"/>
          <w:sz w:val="24"/>
        </w:rPr>
        <w:t>Cardiff</w:t>
      </w:r>
    </w:p>
    <w:p w14:paraId="3E53FCCB" w14:textId="77777777" w:rsidR="0054453E" w:rsidRPr="00731BDA" w:rsidRDefault="0054453E" w:rsidP="0054453E">
      <w:pPr>
        <w:spacing w:line="240" w:lineRule="auto"/>
        <w:ind w:left="426"/>
        <w:rPr>
          <w:rFonts w:ascii="Arial" w:hAnsi="Arial" w:cs="Arial"/>
          <w:spacing w:val="20"/>
          <w:sz w:val="24"/>
        </w:rPr>
      </w:pPr>
      <w:r w:rsidRPr="00731BDA">
        <w:rPr>
          <w:rFonts w:ascii="Arial" w:hAnsi="Arial" w:cs="Arial"/>
          <w:spacing w:val="20"/>
          <w:sz w:val="24"/>
        </w:rPr>
        <w:t>CF10 4UW</w:t>
      </w:r>
    </w:p>
    <w:p w14:paraId="3715C8AB" w14:textId="77777777" w:rsidR="0054453E" w:rsidRPr="00731BDA" w:rsidRDefault="0054453E" w:rsidP="0054453E">
      <w:pPr>
        <w:spacing w:line="240" w:lineRule="auto"/>
        <w:ind w:left="426"/>
        <w:rPr>
          <w:rFonts w:ascii="Arial" w:hAnsi="Arial" w:cs="Arial"/>
          <w:szCs w:val="18"/>
          <w:lang w:eastAsia="en-GB"/>
        </w:rPr>
      </w:pPr>
      <w:r w:rsidRPr="00731BDA">
        <w:rPr>
          <w:rFonts w:ascii="Arial" w:hAnsi="Arial" w:cs="Arial"/>
          <w:b/>
          <w:spacing w:val="20"/>
          <w:sz w:val="40"/>
        </w:rPr>
        <w:sym w:font="Wingdings 2" w:char="F027"/>
      </w:r>
      <w:r w:rsidRPr="00731BDA">
        <w:rPr>
          <w:rFonts w:ascii="Arial" w:hAnsi="Arial" w:cs="Arial"/>
          <w:szCs w:val="18"/>
          <w:lang w:eastAsia="en-GB"/>
        </w:rPr>
        <w:t xml:space="preserve"> (02920) 871891</w:t>
      </w:r>
    </w:p>
    <w:p w14:paraId="59C0288D" w14:textId="77777777" w:rsidR="0054453E" w:rsidRPr="00731BDA" w:rsidRDefault="0054453E" w:rsidP="0054453E">
      <w:pPr>
        <w:spacing w:line="240" w:lineRule="auto"/>
        <w:ind w:left="426"/>
        <w:rPr>
          <w:rFonts w:ascii="Arial" w:hAnsi="Arial" w:cs="Arial"/>
          <w:spacing w:val="20"/>
          <w:sz w:val="32"/>
        </w:rPr>
      </w:pPr>
      <w:r w:rsidRPr="00731BDA">
        <w:rPr>
          <w:rFonts w:ascii="Arial" w:hAnsi="Arial" w:cs="Arial"/>
          <w:b/>
          <w:spacing w:val="20"/>
          <w:sz w:val="28"/>
        </w:rPr>
        <w:t>Email:</w:t>
      </w:r>
      <w:r w:rsidRPr="00731BDA">
        <w:rPr>
          <w:rFonts w:ascii="Arial" w:hAnsi="Arial" w:cs="Arial"/>
          <w:spacing w:val="20"/>
          <w:sz w:val="28"/>
        </w:rPr>
        <w:t xml:space="preserve"> </w:t>
      </w:r>
      <w:r w:rsidRPr="00731BDA">
        <w:rPr>
          <w:rFonts w:ascii="Arial" w:hAnsi="Arial" w:cs="Arial"/>
          <w:spacing w:val="20"/>
          <w:sz w:val="24"/>
        </w:rPr>
        <w:t>CardiffandValeRSB@cardiff.gov.uk</w:t>
      </w:r>
    </w:p>
    <w:p w14:paraId="3BE0A0A9" w14:textId="77777777" w:rsidR="0054453E" w:rsidRPr="0012676F" w:rsidRDefault="0054453E" w:rsidP="000A2B60">
      <w:pPr>
        <w:rPr>
          <w:rFonts w:ascii="Arial" w:hAnsi="Arial" w:cs="Arial"/>
          <w:b/>
          <w:sz w:val="24"/>
          <w:szCs w:val="24"/>
        </w:rPr>
      </w:pPr>
    </w:p>
    <w:sectPr w:rsidR="0054453E" w:rsidRPr="0012676F" w:rsidSect="00A15154">
      <w:pgSz w:w="11906" w:h="16838"/>
      <w:pgMar w:top="720" w:right="720" w:bottom="720" w:left="720" w:header="709" w:footer="709"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B9AD1" w14:textId="77777777" w:rsidR="00626A84" w:rsidRDefault="00626A84" w:rsidP="00FA0639">
      <w:pPr>
        <w:spacing w:after="0" w:line="240" w:lineRule="auto"/>
      </w:pPr>
      <w:r>
        <w:separator/>
      </w:r>
    </w:p>
  </w:endnote>
  <w:endnote w:type="continuationSeparator" w:id="0">
    <w:p w14:paraId="4D40B293" w14:textId="77777777" w:rsidR="00626A84" w:rsidRDefault="00626A84" w:rsidP="00FA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440026"/>
      <w:docPartObj>
        <w:docPartGallery w:val="Page Numbers (Bottom of Page)"/>
        <w:docPartUnique/>
      </w:docPartObj>
    </w:sdtPr>
    <w:sdtEndPr>
      <w:rPr>
        <w:noProof/>
      </w:rPr>
    </w:sdtEndPr>
    <w:sdtContent>
      <w:p w14:paraId="056CC0B7" w14:textId="242E24E9" w:rsidR="00626A84" w:rsidRDefault="00626A84">
        <w:pPr>
          <w:pStyle w:val="Footer"/>
          <w:jc w:val="right"/>
        </w:pPr>
        <w:r>
          <w:fldChar w:fldCharType="begin"/>
        </w:r>
        <w:r>
          <w:instrText xml:space="preserve"> PAGE   \* MERGEFORMAT </w:instrText>
        </w:r>
        <w:r>
          <w:fldChar w:fldCharType="separate"/>
        </w:r>
        <w:r w:rsidR="00A671FA">
          <w:rPr>
            <w:noProof/>
          </w:rPr>
          <w:t>18</w:t>
        </w:r>
        <w:r>
          <w:rPr>
            <w:noProof/>
          </w:rPr>
          <w:fldChar w:fldCharType="end"/>
        </w:r>
      </w:p>
    </w:sdtContent>
  </w:sdt>
  <w:p w14:paraId="3829EC74" w14:textId="77777777" w:rsidR="00626A84" w:rsidRDefault="0062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E4E8" w14:textId="77777777" w:rsidR="00626A84" w:rsidRDefault="00626A84" w:rsidP="00FA0639">
      <w:pPr>
        <w:spacing w:after="0" w:line="240" w:lineRule="auto"/>
      </w:pPr>
      <w:r>
        <w:separator/>
      </w:r>
    </w:p>
  </w:footnote>
  <w:footnote w:type="continuationSeparator" w:id="0">
    <w:p w14:paraId="7C2FED58" w14:textId="77777777" w:rsidR="00626A84" w:rsidRDefault="00626A84" w:rsidP="00FA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209"/>
    <w:multiLevelType w:val="hybridMultilevel"/>
    <w:tmpl w:val="DA0C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25743"/>
    <w:multiLevelType w:val="hybridMultilevel"/>
    <w:tmpl w:val="E6A0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1E08"/>
    <w:multiLevelType w:val="hybridMultilevel"/>
    <w:tmpl w:val="C68E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63E89"/>
    <w:multiLevelType w:val="hybridMultilevel"/>
    <w:tmpl w:val="B99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019E3"/>
    <w:multiLevelType w:val="hybridMultilevel"/>
    <w:tmpl w:val="31F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A0E3D"/>
    <w:multiLevelType w:val="multilevel"/>
    <w:tmpl w:val="E1144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4502D"/>
    <w:multiLevelType w:val="multilevel"/>
    <w:tmpl w:val="0EE6112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96BD5"/>
    <w:multiLevelType w:val="hybridMultilevel"/>
    <w:tmpl w:val="8AF2E480"/>
    <w:lvl w:ilvl="0" w:tplc="2CA077F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0115EF"/>
    <w:multiLevelType w:val="hybridMultilevel"/>
    <w:tmpl w:val="6B44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526CE"/>
    <w:multiLevelType w:val="hybridMultilevel"/>
    <w:tmpl w:val="C44C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C1BEF"/>
    <w:multiLevelType w:val="hybridMultilevel"/>
    <w:tmpl w:val="2FA42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5"/>
  </w:num>
  <w:num w:numId="6">
    <w:abstractNumId w:val="4"/>
  </w:num>
  <w:num w:numId="7">
    <w:abstractNumId w:val="1"/>
  </w:num>
  <w:num w:numId="8">
    <w:abstractNumId w:val="0"/>
  </w:num>
  <w:num w:numId="9">
    <w:abstractNumId w:val="3"/>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91"/>
    <w:rsid w:val="00006242"/>
    <w:rsid w:val="000255AE"/>
    <w:rsid w:val="00032980"/>
    <w:rsid w:val="00065DB3"/>
    <w:rsid w:val="00097919"/>
    <w:rsid w:val="000A2B60"/>
    <w:rsid w:val="000C2E51"/>
    <w:rsid w:val="000D4867"/>
    <w:rsid w:val="000D4CE7"/>
    <w:rsid w:val="000F1CE5"/>
    <w:rsid w:val="000F70F6"/>
    <w:rsid w:val="00106712"/>
    <w:rsid w:val="0012676F"/>
    <w:rsid w:val="00131429"/>
    <w:rsid w:val="00147CC5"/>
    <w:rsid w:val="001525A3"/>
    <w:rsid w:val="0018032E"/>
    <w:rsid w:val="00191663"/>
    <w:rsid w:val="001979C3"/>
    <w:rsid w:val="001A3A4C"/>
    <w:rsid w:val="001B0D34"/>
    <w:rsid w:val="001B747F"/>
    <w:rsid w:val="001B77C6"/>
    <w:rsid w:val="001C698C"/>
    <w:rsid w:val="001D2802"/>
    <w:rsid w:val="001D3529"/>
    <w:rsid w:val="001F7B8D"/>
    <w:rsid w:val="002116C4"/>
    <w:rsid w:val="002205C5"/>
    <w:rsid w:val="00244D2F"/>
    <w:rsid w:val="00272B70"/>
    <w:rsid w:val="002A7664"/>
    <w:rsid w:val="002F47F4"/>
    <w:rsid w:val="00314464"/>
    <w:rsid w:val="003167EA"/>
    <w:rsid w:val="00316F36"/>
    <w:rsid w:val="003323BF"/>
    <w:rsid w:val="003330ED"/>
    <w:rsid w:val="00333D88"/>
    <w:rsid w:val="00356B82"/>
    <w:rsid w:val="003810F1"/>
    <w:rsid w:val="00387D81"/>
    <w:rsid w:val="00394733"/>
    <w:rsid w:val="003B0E93"/>
    <w:rsid w:val="003D4C2D"/>
    <w:rsid w:val="003E5885"/>
    <w:rsid w:val="004029BB"/>
    <w:rsid w:val="00422856"/>
    <w:rsid w:val="00422E09"/>
    <w:rsid w:val="00437AC8"/>
    <w:rsid w:val="004518A8"/>
    <w:rsid w:val="0046775B"/>
    <w:rsid w:val="0048369C"/>
    <w:rsid w:val="00485ACC"/>
    <w:rsid w:val="00491663"/>
    <w:rsid w:val="00494C62"/>
    <w:rsid w:val="004A43E5"/>
    <w:rsid w:val="004A7803"/>
    <w:rsid w:val="004F7CF3"/>
    <w:rsid w:val="005070B1"/>
    <w:rsid w:val="00514256"/>
    <w:rsid w:val="005166D0"/>
    <w:rsid w:val="0051705C"/>
    <w:rsid w:val="005174D8"/>
    <w:rsid w:val="00536206"/>
    <w:rsid w:val="0054134D"/>
    <w:rsid w:val="0054453E"/>
    <w:rsid w:val="005567EA"/>
    <w:rsid w:val="00567F75"/>
    <w:rsid w:val="005773AC"/>
    <w:rsid w:val="00591277"/>
    <w:rsid w:val="00592AF3"/>
    <w:rsid w:val="0059361B"/>
    <w:rsid w:val="005B26FF"/>
    <w:rsid w:val="005B4D3F"/>
    <w:rsid w:val="005D5919"/>
    <w:rsid w:val="005D5C0C"/>
    <w:rsid w:val="005F380A"/>
    <w:rsid w:val="005F4A14"/>
    <w:rsid w:val="005F78D4"/>
    <w:rsid w:val="00601B5E"/>
    <w:rsid w:val="00614591"/>
    <w:rsid w:val="006214B2"/>
    <w:rsid w:val="00626A84"/>
    <w:rsid w:val="00672433"/>
    <w:rsid w:val="00673A58"/>
    <w:rsid w:val="00673D7F"/>
    <w:rsid w:val="00675EFE"/>
    <w:rsid w:val="00677227"/>
    <w:rsid w:val="0068021F"/>
    <w:rsid w:val="006A15DF"/>
    <w:rsid w:val="006B0931"/>
    <w:rsid w:val="006B26C8"/>
    <w:rsid w:val="006B4DA8"/>
    <w:rsid w:val="006B7AB9"/>
    <w:rsid w:val="006C36C1"/>
    <w:rsid w:val="006C5756"/>
    <w:rsid w:val="006C603F"/>
    <w:rsid w:val="00700B7E"/>
    <w:rsid w:val="007129BC"/>
    <w:rsid w:val="00731B9E"/>
    <w:rsid w:val="00731BDA"/>
    <w:rsid w:val="00732AFB"/>
    <w:rsid w:val="007420A0"/>
    <w:rsid w:val="00763958"/>
    <w:rsid w:val="00764C87"/>
    <w:rsid w:val="00767F22"/>
    <w:rsid w:val="00770EF4"/>
    <w:rsid w:val="007736AD"/>
    <w:rsid w:val="00775D51"/>
    <w:rsid w:val="00786901"/>
    <w:rsid w:val="00796253"/>
    <w:rsid w:val="007A0064"/>
    <w:rsid w:val="007A3B43"/>
    <w:rsid w:val="007B0E0B"/>
    <w:rsid w:val="007C2741"/>
    <w:rsid w:val="007D3C83"/>
    <w:rsid w:val="007D5D78"/>
    <w:rsid w:val="007D7675"/>
    <w:rsid w:val="007E01B3"/>
    <w:rsid w:val="007F537E"/>
    <w:rsid w:val="007F66E1"/>
    <w:rsid w:val="00822086"/>
    <w:rsid w:val="00825E4C"/>
    <w:rsid w:val="0084253C"/>
    <w:rsid w:val="008432C9"/>
    <w:rsid w:val="008458E1"/>
    <w:rsid w:val="00875116"/>
    <w:rsid w:val="008974D2"/>
    <w:rsid w:val="008A4C0A"/>
    <w:rsid w:val="008D03ED"/>
    <w:rsid w:val="008D7B75"/>
    <w:rsid w:val="008E7451"/>
    <w:rsid w:val="008F7F64"/>
    <w:rsid w:val="00912022"/>
    <w:rsid w:val="00922FBC"/>
    <w:rsid w:val="00923489"/>
    <w:rsid w:val="0093550C"/>
    <w:rsid w:val="00942411"/>
    <w:rsid w:val="00947C2E"/>
    <w:rsid w:val="00957818"/>
    <w:rsid w:val="009668C6"/>
    <w:rsid w:val="00987D12"/>
    <w:rsid w:val="0099472F"/>
    <w:rsid w:val="009A342D"/>
    <w:rsid w:val="009C7050"/>
    <w:rsid w:val="009D04A3"/>
    <w:rsid w:val="009E5CAD"/>
    <w:rsid w:val="00A02EB7"/>
    <w:rsid w:val="00A12045"/>
    <w:rsid w:val="00A15154"/>
    <w:rsid w:val="00A215B7"/>
    <w:rsid w:val="00A319CA"/>
    <w:rsid w:val="00A437B6"/>
    <w:rsid w:val="00A6009B"/>
    <w:rsid w:val="00A634F9"/>
    <w:rsid w:val="00A671FA"/>
    <w:rsid w:val="00A72EB6"/>
    <w:rsid w:val="00A765A6"/>
    <w:rsid w:val="00A771BD"/>
    <w:rsid w:val="00A83F53"/>
    <w:rsid w:val="00A87E7D"/>
    <w:rsid w:val="00AB2D95"/>
    <w:rsid w:val="00AE0585"/>
    <w:rsid w:val="00AF3602"/>
    <w:rsid w:val="00B11148"/>
    <w:rsid w:val="00B1795B"/>
    <w:rsid w:val="00B5089F"/>
    <w:rsid w:val="00B7325C"/>
    <w:rsid w:val="00B867E3"/>
    <w:rsid w:val="00BE4503"/>
    <w:rsid w:val="00C109F5"/>
    <w:rsid w:val="00C21A8B"/>
    <w:rsid w:val="00C261CC"/>
    <w:rsid w:val="00C479DE"/>
    <w:rsid w:val="00C50D47"/>
    <w:rsid w:val="00C54D59"/>
    <w:rsid w:val="00C703B4"/>
    <w:rsid w:val="00CA4C77"/>
    <w:rsid w:val="00CC69EA"/>
    <w:rsid w:val="00CD7613"/>
    <w:rsid w:val="00D07032"/>
    <w:rsid w:val="00D11F33"/>
    <w:rsid w:val="00D34076"/>
    <w:rsid w:val="00D73BCF"/>
    <w:rsid w:val="00D919F5"/>
    <w:rsid w:val="00D91ACF"/>
    <w:rsid w:val="00D92F33"/>
    <w:rsid w:val="00DC4F98"/>
    <w:rsid w:val="00DC6EB0"/>
    <w:rsid w:val="00DD14FD"/>
    <w:rsid w:val="00DD323F"/>
    <w:rsid w:val="00DD3EAA"/>
    <w:rsid w:val="00DE4460"/>
    <w:rsid w:val="00E10DF3"/>
    <w:rsid w:val="00E12871"/>
    <w:rsid w:val="00E220F8"/>
    <w:rsid w:val="00E277FE"/>
    <w:rsid w:val="00E572E9"/>
    <w:rsid w:val="00E92885"/>
    <w:rsid w:val="00ED1E61"/>
    <w:rsid w:val="00ED4805"/>
    <w:rsid w:val="00F13194"/>
    <w:rsid w:val="00F15A55"/>
    <w:rsid w:val="00F30712"/>
    <w:rsid w:val="00F30AFB"/>
    <w:rsid w:val="00F34405"/>
    <w:rsid w:val="00F55BF8"/>
    <w:rsid w:val="00F65690"/>
    <w:rsid w:val="00F83946"/>
    <w:rsid w:val="00F8472D"/>
    <w:rsid w:val="00F90FFA"/>
    <w:rsid w:val="00FA0639"/>
    <w:rsid w:val="00FA3B3E"/>
    <w:rsid w:val="00FA48DC"/>
    <w:rsid w:val="00FB7AAD"/>
    <w:rsid w:val="00FC6FCD"/>
    <w:rsid w:val="00FE78E4"/>
    <w:rsid w:val="00FF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F94FF6"/>
  <w15:docId w15:val="{7FB5DA3D-5AEF-4607-B842-42B986B5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A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5A55"/>
    <w:pPr>
      <w:ind w:left="720"/>
      <w:contextualSpacing/>
    </w:pPr>
  </w:style>
  <w:style w:type="paragraph" w:styleId="Header">
    <w:name w:val="header"/>
    <w:basedOn w:val="Normal"/>
    <w:link w:val="HeaderChar"/>
    <w:uiPriority w:val="99"/>
    <w:unhideWhenUsed/>
    <w:rsid w:val="00FA0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39"/>
  </w:style>
  <w:style w:type="paragraph" w:styleId="Footer">
    <w:name w:val="footer"/>
    <w:basedOn w:val="Normal"/>
    <w:link w:val="FooterChar"/>
    <w:uiPriority w:val="99"/>
    <w:unhideWhenUsed/>
    <w:rsid w:val="00FA0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39"/>
  </w:style>
  <w:style w:type="paragraph" w:styleId="BalloonText">
    <w:name w:val="Balloon Text"/>
    <w:basedOn w:val="Normal"/>
    <w:link w:val="BalloonTextChar"/>
    <w:uiPriority w:val="99"/>
    <w:semiHidden/>
    <w:unhideWhenUsed/>
    <w:rsid w:val="0048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CC"/>
    <w:rPr>
      <w:rFonts w:ascii="Tahoma" w:hAnsi="Tahoma" w:cs="Tahoma"/>
      <w:sz w:val="16"/>
      <w:szCs w:val="16"/>
    </w:rPr>
  </w:style>
  <w:style w:type="paragraph" w:styleId="Title">
    <w:name w:val="Title"/>
    <w:basedOn w:val="Normal"/>
    <w:next w:val="Normal"/>
    <w:link w:val="TitleChar"/>
    <w:uiPriority w:val="10"/>
    <w:qFormat/>
    <w:rsid w:val="005170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05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5D78"/>
    <w:rPr>
      <w:color w:val="0000FF"/>
      <w:u w:val="single"/>
    </w:rPr>
  </w:style>
  <w:style w:type="paragraph" w:styleId="NormalWeb">
    <w:name w:val="Normal (Web)"/>
    <w:basedOn w:val="Normal"/>
    <w:uiPriority w:val="99"/>
    <w:unhideWhenUsed/>
    <w:rsid w:val="0054453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fontstyle01">
    <w:name w:val="fontstyle01"/>
    <w:basedOn w:val="DefaultParagraphFont"/>
    <w:rsid w:val="0054453E"/>
    <w:rPr>
      <w:rFonts w:ascii="Arial" w:hAnsi="Arial" w:cs="Arial" w:hint="default"/>
      <w:b w:val="0"/>
      <w:bCs w:val="0"/>
      <w:i w:val="0"/>
      <w:iCs w:val="0"/>
      <w:color w:val="000000"/>
      <w:sz w:val="24"/>
      <w:szCs w:val="24"/>
    </w:rPr>
  </w:style>
  <w:style w:type="character" w:customStyle="1" w:styleId="fontstyle21">
    <w:name w:val="fontstyle21"/>
    <w:basedOn w:val="DefaultParagraphFont"/>
    <w:rsid w:val="0054453E"/>
    <w:rPr>
      <w:rFonts w:ascii="Symbol" w:hAnsi="Symbol" w:hint="default"/>
      <w:b w:val="0"/>
      <w:bCs w:val="0"/>
      <w:i w:val="0"/>
      <w:iCs w:val="0"/>
      <w:color w:val="000000"/>
      <w:sz w:val="24"/>
      <w:szCs w:val="24"/>
    </w:rPr>
  </w:style>
  <w:style w:type="character" w:styleId="Strong">
    <w:name w:val="Strong"/>
    <w:basedOn w:val="DefaultParagraphFont"/>
    <w:uiPriority w:val="22"/>
    <w:qFormat/>
    <w:rsid w:val="0054453E"/>
    <w:rPr>
      <w:b/>
      <w:bCs/>
    </w:rPr>
  </w:style>
  <w:style w:type="character" w:styleId="CommentReference">
    <w:name w:val="annotation reference"/>
    <w:basedOn w:val="DefaultParagraphFont"/>
    <w:uiPriority w:val="99"/>
    <w:semiHidden/>
    <w:unhideWhenUsed/>
    <w:rsid w:val="00AF3602"/>
    <w:rPr>
      <w:sz w:val="16"/>
      <w:szCs w:val="16"/>
    </w:rPr>
  </w:style>
  <w:style w:type="paragraph" w:styleId="CommentText">
    <w:name w:val="annotation text"/>
    <w:basedOn w:val="Normal"/>
    <w:link w:val="CommentTextChar"/>
    <w:uiPriority w:val="99"/>
    <w:semiHidden/>
    <w:unhideWhenUsed/>
    <w:rsid w:val="00AF3602"/>
    <w:pPr>
      <w:spacing w:line="240" w:lineRule="auto"/>
    </w:pPr>
    <w:rPr>
      <w:sz w:val="20"/>
      <w:szCs w:val="20"/>
    </w:rPr>
  </w:style>
  <w:style w:type="character" w:customStyle="1" w:styleId="CommentTextChar">
    <w:name w:val="Comment Text Char"/>
    <w:basedOn w:val="DefaultParagraphFont"/>
    <w:link w:val="CommentText"/>
    <w:uiPriority w:val="99"/>
    <w:semiHidden/>
    <w:rsid w:val="00AF3602"/>
    <w:rPr>
      <w:sz w:val="20"/>
      <w:szCs w:val="20"/>
    </w:rPr>
  </w:style>
  <w:style w:type="paragraph" w:styleId="CommentSubject">
    <w:name w:val="annotation subject"/>
    <w:basedOn w:val="CommentText"/>
    <w:next w:val="CommentText"/>
    <w:link w:val="CommentSubjectChar"/>
    <w:uiPriority w:val="99"/>
    <w:semiHidden/>
    <w:unhideWhenUsed/>
    <w:rsid w:val="00AF3602"/>
    <w:rPr>
      <w:b/>
      <w:bCs/>
    </w:rPr>
  </w:style>
  <w:style w:type="character" w:customStyle="1" w:styleId="CommentSubjectChar">
    <w:name w:val="Comment Subject Char"/>
    <w:basedOn w:val="CommentTextChar"/>
    <w:link w:val="CommentSubject"/>
    <w:uiPriority w:val="99"/>
    <w:semiHidden/>
    <w:rsid w:val="00AF3602"/>
    <w:rPr>
      <w:b/>
      <w:bCs/>
      <w:sz w:val="20"/>
      <w:szCs w:val="20"/>
    </w:rPr>
  </w:style>
  <w:style w:type="paragraph" w:styleId="Revision">
    <w:name w:val="Revision"/>
    <w:hidden/>
    <w:uiPriority w:val="99"/>
    <w:semiHidden/>
    <w:rsid w:val="00B1795B"/>
    <w:pPr>
      <w:spacing w:after="0" w:line="240" w:lineRule="auto"/>
    </w:pPr>
  </w:style>
  <w:style w:type="character" w:styleId="FollowedHyperlink">
    <w:name w:val="FollowedHyperlink"/>
    <w:basedOn w:val="DefaultParagraphFont"/>
    <w:uiPriority w:val="99"/>
    <w:semiHidden/>
    <w:unhideWhenUsed/>
    <w:rsid w:val="00DD14FD"/>
    <w:rPr>
      <w:color w:val="800080" w:themeColor="followedHyperlink"/>
      <w:u w:val="single"/>
    </w:rPr>
  </w:style>
  <w:style w:type="table" w:customStyle="1" w:styleId="TableGrid1">
    <w:name w:val="Table Grid1"/>
    <w:basedOn w:val="TableNormal"/>
    <w:next w:val="TableGrid"/>
    <w:uiPriority w:val="59"/>
    <w:rsid w:val="0013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149">
      <w:bodyDiv w:val="1"/>
      <w:marLeft w:val="0"/>
      <w:marRight w:val="0"/>
      <w:marTop w:val="0"/>
      <w:marBottom w:val="0"/>
      <w:divBdr>
        <w:top w:val="none" w:sz="0" w:space="0" w:color="auto"/>
        <w:left w:val="none" w:sz="0" w:space="0" w:color="auto"/>
        <w:bottom w:val="none" w:sz="0" w:space="0" w:color="auto"/>
        <w:right w:val="none" w:sz="0" w:space="0" w:color="auto"/>
      </w:divBdr>
    </w:div>
    <w:div w:id="41634776">
      <w:bodyDiv w:val="1"/>
      <w:marLeft w:val="0"/>
      <w:marRight w:val="0"/>
      <w:marTop w:val="0"/>
      <w:marBottom w:val="0"/>
      <w:divBdr>
        <w:top w:val="none" w:sz="0" w:space="0" w:color="auto"/>
        <w:left w:val="none" w:sz="0" w:space="0" w:color="auto"/>
        <w:bottom w:val="none" w:sz="0" w:space="0" w:color="auto"/>
        <w:right w:val="none" w:sz="0" w:space="0" w:color="auto"/>
      </w:divBdr>
    </w:div>
    <w:div w:id="69933018">
      <w:bodyDiv w:val="1"/>
      <w:marLeft w:val="0"/>
      <w:marRight w:val="0"/>
      <w:marTop w:val="0"/>
      <w:marBottom w:val="0"/>
      <w:divBdr>
        <w:top w:val="none" w:sz="0" w:space="0" w:color="auto"/>
        <w:left w:val="none" w:sz="0" w:space="0" w:color="auto"/>
        <w:bottom w:val="none" w:sz="0" w:space="0" w:color="auto"/>
        <w:right w:val="none" w:sz="0" w:space="0" w:color="auto"/>
      </w:divBdr>
    </w:div>
    <w:div w:id="92821114">
      <w:bodyDiv w:val="1"/>
      <w:marLeft w:val="0"/>
      <w:marRight w:val="0"/>
      <w:marTop w:val="0"/>
      <w:marBottom w:val="0"/>
      <w:divBdr>
        <w:top w:val="none" w:sz="0" w:space="0" w:color="auto"/>
        <w:left w:val="none" w:sz="0" w:space="0" w:color="auto"/>
        <w:bottom w:val="none" w:sz="0" w:space="0" w:color="auto"/>
        <w:right w:val="none" w:sz="0" w:space="0" w:color="auto"/>
      </w:divBdr>
    </w:div>
    <w:div w:id="107628464">
      <w:bodyDiv w:val="1"/>
      <w:marLeft w:val="0"/>
      <w:marRight w:val="0"/>
      <w:marTop w:val="0"/>
      <w:marBottom w:val="0"/>
      <w:divBdr>
        <w:top w:val="none" w:sz="0" w:space="0" w:color="auto"/>
        <w:left w:val="none" w:sz="0" w:space="0" w:color="auto"/>
        <w:bottom w:val="none" w:sz="0" w:space="0" w:color="auto"/>
        <w:right w:val="none" w:sz="0" w:space="0" w:color="auto"/>
      </w:divBdr>
    </w:div>
    <w:div w:id="204290636">
      <w:bodyDiv w:val="1"/>
      <w:marLeft w:val="0"/>
      <w:marRight w:val="0"/>
      <w:marTop w:val="0"/>
      <w:marBottom w:val="0"/>
      <w:divBdr>
        <w:top w:val="none" w:sz="0" w:space="0" w:color="auto"/>
        <w:left w:val="none" w:sz="0" w:space="0" w:color="auto"/>
        <w:bottom w:val="none" w:sz="0" w:space="0" w:color="auto"/>
        <w:right w:val="none" w:sz="0" w:space="0" w:color="auto"/>
      </w:divBdr>
    </w:div>
    <w:div w:id="217981041">
      <w:bodyDiv w:val="1"/>
      <w:marLeft w:val="0"/>
      <w:marRight w:val="0"/>
      <w:marTop w:val="0"/>
      <w:marBottom w:val="0"/>
      <w:divBdr>
        <w:top w:val="none" w:sz="0" w:space="0" w:color="auto"/>
        <w:left w:val="none" w:sz="0" w:space="0" w:color="auto"/>
        <w:bottom w:val="none" w:sz="0" w:space="0" w:color="auto"/>
        <w:right w:val="none" w:sz="0" w:space="0" w:color="auto"/>
      </w:divBdr>
    </w:div>
    <w:div w:id="253171272">
      <w:bodyDiv w:val="1"/>
      <w:marLeft w:val="0"/>
      <w:marRight w:val="0"/>
      <w:marTop w:val="0"/>
      <w:marBottom w:val="0"/>
      <w:divBdr>
        <w:top w:val="none" w:sz="0" w:space="0" w:color="auto"/>
        <w:left w:val="none" w:sz="0" w:space="0" w:color="auto"/>
        <w:bottom w:val="none" w:sz="0" w:space="0" w:color="auto"/>
        <w:right w:val="none" w:sz="0" w:space="0" w:color="auto"/>
      </w:divBdr>
    </w:div>
    <w:div w:id="263542710">
      <w:bodyDiv w:val="1"/>
      <w:marLeft w:val="0"/>
      <w:marRight w:val="0"/>
      <w:marTop w:val="0"/>
      <w:marBottom w:val="0"/>
      <w:divBdr>
        <w:top w:val="none" w:sz="0" w:space="0" w:color="auto"/>
        <w:left w:val="none" w:sz="0" w:space="0" w:color="auto"/>
        <w:bottom w:val="none" w:sz="0" w:space="0" w:color="auto"/>
        <w:right w:val="none" w:sz="0" w:space="0" w:color="auto"/>
      </w:divBdr>
    </w:div>
    <w:div w:id="280041246">
      <w:bodyDiv w:val="1"/>
      <w:marLeft w:val="0"/>
      <w:marRight w:val="0"/>
      <w:marTop w:val="0"/>
      <w:marBottom w:val="0"/>
      <w:divBdr>
        <w:top w:val="none" w:sz="0" w:space="0" w:color="auto"/>
        <w:left w:val="none" w:sz="0" w:space="0" w:color="auto"/>
        <w:bottom w:val="none" w:sz="0" w:space="0" w:color="auto"/>
        <w:right w:val="none" w:sz="0" w:space="0" w:color="auto"/>
      </w:divBdr>
    </w:div>
    <w:div w:id="309287511">
      <w:bodyDiv w:val="1"/>
      <w:marLeft w:val="0"/>
      <w:marRight w:val="0"/>
      <w:marTop w:val="0"/>
      <w:marBottom w:val="0"/>
      <w:divBdr>
        <w:top w:val="none" w:sz="0" w:space="0" w:color="auto"/>
        <w:left w:val="none" w:sz="0" w:space="0" w:color="auto"/>
        <w:bottom w:val="none" w:sz="0" w:space="0" w:color="auto"/>
        <w:right w:val="none" w:sz="0" w:space="0" w:color="auto"/>
      </w:divBdr>
    </w:div>
    <w:div w:id="377894835">
      <w:bodyDiv w:val="1"/>
      <w:marLeft w:val="0"/>
      <w:marRight w:val="0"/>
      <w:marTop w:val="0"/>
      <w:marBottom w:val="0"/>
      <w:divBdr>
        <w:top w:val="none" w:sz="0" w:space="0" w:color="auto"/>
        <w:left w:val="none" w:sz="0" w:space="0" w:color="auto"/>
        <w:bottom w:val="none" w:sz="0" w:space="0" w:color="auto"/>
        <w:right w:val="none" w:sz="0" w:space="0" w:color="auto"/>
      </w:divBdr>
    </w:div>
    <w:div w:id="412316032">
      <w:bodyDiv w:val="1"/>
      <w:marLeft w:val="0"/>
      <w:marRight w:val="0"/>
      <w:marTop w:val="0"/>
      <w:marBottom w:val="0"/>
      <w:divBdr>
        <w:top w:val="none" w:sz="0" w:space="0" w:color="auto"/>
        <w:left w:val="none" w:sz="0" w:space="0" w:color="auto"/>
        <w:bottom w:val="none" w:sz="0" w:space="0" w:color="auto"/>
        <w:right w:val="none" w:sz="0" w:space="0" w:color="auto"/>
      </w:divBdr>
    </w:div>
    <w:div w:id="432360694">
      <w:bodyDiv w:val="1"/>
      <w:marLeft w:val="0"/>
      <w:marRight w:val="0"/>
      <w:marTop w:val="0"/>
      <w:marBottom w:val="0"/>
      <w:divBdr>
        <w:top w:val="none" w:sz="0" w:space="0" w:color="auto"/>
        <w:left w:val="none" w:sz="0" w:space="0" w:color="auto"/>
        <w:bottom w:val="none" w:sz="0" w:space="0" w:color="auto"/>
        <w:right w:val="none" w:sz="0" w:space="0" w:color="auto"/>
      </w:divBdr>
    </w:div>
    <w:div w:id="453407905">
      <w:bodyDiv w:val="1"/>
      <w:marLeft w:val="0"/>
      <w:marRight w:val="0"/>
      <w:marTop w:val="0"/>
      <w:marBottom w:val="0"/>
      <w:divBdr>
        <w:top w:val="none" w:sz="0" w:space="0" w:color="auto"/>
        <w:left w:val="none" w:sz="0" w:space="0" w:color="auto"/>
        <w:bottom w:val="none" w:sz="0" w:space="0" w:color="auto"/>
        <w:right w:val="none" w:sz="0" w:space="0" w:color="auto"/>
      </w:divBdr>
    </w:div>
    <w:div w:id="515583296">
      <w:bodyDiv w:val="1"/>
      <w:marLeft w:val="0"/>
      <w:marRight w:val="0"/>
      <w:marTop w:val="0"/>
      <w:marBottom w:val="0"/>
      <w:divBdr>
        <w:top w:val="none" w:sz="0" w:space="0" w:color="auto"/>
        <w:left w:val="none" w:sz="0" w:space="0" w:color="auto"/>
        <w:bottom w:val="none" w:sz="0" w:space="0" w:color="auto"/>
        <w:right w:val="none" w:sz="0" w:space="0" w:color="auto"/>
      </w:divBdr>
    </w:div>
    <w:div w:id="533737992">
      <w:bodyDiv w:val="1"/>
      <w:marLeft w:val="0"/>
      <w:marRight w:val="0"/>
      <w:marTop w:val="0"/>
      <w:marBottom w:val="0"/>
      <w:divBdr>
        <w:top w:val="none" w:sz="0" w:space="0" w:color="auto"/>
        <w:left w:val="none" w:sz="0" w:space="0" w:color="auto"/>
        <w:bottom w:val="none" w:sz="0" w:space="0" w:color="auto"/>
        <w:right w:val="none" w:sz="0" w:space="0" w:color="auto"/>
      </w:divBdr>
    </w:div>
    <w:div w:id="540018882">
      <w:bodyDiv w:val="1"/>
      <w:marLeft w:val="0"/>
      <w:marRight w:val="0"/>
      <w:marTop w:val="0"/>
      <w:marBottom w:val="0"/>
      <w:divBdr>
        <w:top w:val="none" w:sz="0" w:space="0" w:color="auto"/>
        <w:left w:val="none" w:sz="0" w:space="0" w:color="auto"/>
        <w:bottom w:val="none" w:sz="0" w:space="0" w:color="auto"/>
        <w:right w:val="none" w:sz="0" w:space="0" w:color="auto"/>
      </w:divBdr>
    </w:div>
    <w:div w:id="562302563">
      <w:bodyDiv w:val="1"/>
      <w:marLeft w:val="0"/>
      <w:marRight w:val="0"/>
      <w:marTop w:val="0"/>
      <w:marBottom w:val="0"/>
      <w:divBdr>
        <w:top w:val="none" w:sz="0" w:space="0" w:color="auto"/>
        <w:left w:val="none" w:sz="0" w:space="0" w:color="auto"/>
        <w:bottom w:val="none" w:sz="0" w:space="0" w:color="auto"/>
        <w:right w:val="none" w:sz="0" w:space="0" w:color="auto"/>
      </w:divBdr>
    </w:div>
    <w:div w:id="578101260">
      <w:bodyDiv w:val="1"/>
      <w:marLeft w:val="0"/>
      <w:marRight w:val="0"/>
      <w:marTop w:val="0"/>
      <w:marBottom w:val="0"/>
      <w:divBdr>
        <w:top w:val="none" w:sz="0" w:space="0" w:color="auto"/>
        <w:left w:val="none" w:sz="0" w:space="0" w:color="auto"/>
        <w:bottom w:val="none" w:sz="0" w:space="0" w:color="auto"/>
        <w:right w:val="none" w:sz="0" w:space="0" w:color="auto"/>
      </w:divBdr>
    </w:div>
    <w:div w:id="603537834">
      <w:bodyDiv w:val="1"/>
      <w:marLeft w:val="0"/>
      <w:marRight w:val="0"/>
      <w:marTop w:val="0"/>
      <w:marBottom w:val="0"/>
      <w:divBdr>
        <w:top w:val="none" w:sz="0" w:space="0" w:color="auto"/>
        <w:left w:val="none" w:sz="0" w:space="0" w:color="auto"/>
        <w:bottom w:val="none" w:sz="0" w:space="0" w:color="auto"/>
        <w:right w:val="none" w:sz="0" w:space="0" w:color="auto"/>
      </w:divBdr>
    </w:div>
    <w:div w:id="613750698">
      <w:bodyDiv w:val="1"/>
      <w:marLeft w:val="0"/>
      <w:marRight w:val="0"/>
      <w:marTop w:val="0"/>
      <w:marBottom w:val="0"/>
      <w:divBdr>
        <w:top w:val="none" w:sz="0" w:space="0" w:color="auto"/>
        <w:left w:val="none" w:sz="0" w:space="0" w:color="auto"/>
        <w:bottom w:val="none" w:sz="0" w:space="0" w:color="auto"/>
        <w:right w:val="none" w:sz="0" w:space="0" w:color="auto"/>
      </w:divBdr>
    </w:div>
    <w:div w:id="678194984">
      <w:bodyDiv w:val="1"/>
      <w:marLeft w:val="0"/>
      <w:marRight w:val="0"/>
      <w:marTop w:val="0"/>
      <w:marBottom w:val="0"/>
      <w:divBdr>
        <w:top w:val="none" w:sz="0" w:space="0" w:color="auto"/>
        <w:left w:val="none" w:sz="0" w:space="0" w:color="auto"/>
        <w:bottom w:val="none" w:sz="0" w:space="0" w:color="auto"/>
        <w:right w:val="none" w:sz="0" w:space="0" w:color="auto"/>
      </w:divBdr>
    </w:div>
    <w:div w:id="735663573">
      <w:bodyDiv w:val="1"/>
      <w:marLeft w:val="0"/>
      <w:marRight w:val="0"/>
      <w:marTop w:val="0"/>
      <w:marBottom w:val="0"/>
      <w:divBdr>
        <w:top w:val="none" w:sz="0" w:space="0" w:color="auto"/>
        <w:left w:val="none" w:sz="0" w:space="0" w:color="auto"/>
        <w:bottom w:val="none" w:sz="0" w:space="0" w:color="auto"/>
        <w:right w:val="none" w:sz="0" w:space="0" w:color="auto"/>
      </w:divBdr>
    </w:div>
    <w:div w:id="739442797">
      <w:bodyDiv w:val="1"/>
      <w:marLeft w:val="0"/>
      <w:marRight w:val="0"/>
      <w:marTop w:val="0"/>
      <w:marBottom w:val="0"/>
      <w:divBdr>
        <w:top w:val="none" w:sz="0" w:space="0" w:color="auto"/>
        <w:left w:val="none" w:sz="0" w:space="0" w:color="auto"/>
        <w:bottom w:val="none" w:sz="0" w:space="0" w:color="auto"/>
        <w:right w:val="none" w:sz="0" w:space="0" w:color="auto"/>
      </w:divBdr>
    </w:div>
    <w:div w:id="739448822">
      <w:bodyDiv w:val="1"/>
      <w:marLeft w:val="0"/>
      <w:marRight w:val="0"/>
      <w:marTop w:val="0"/>
      <w:marBottom w:val="0"/>
      <w:divBdr>
        <w:top w:val="none" w:sz="0" w:space="0" w:color="auto"/>
        <w:left w:val="none" w:sz="0" w:space="0" w:color="auto"/>
        <w:bottom w:val="none" w:sz="0" w:space="0" w:color="auto"/>
        <w:right w:val="none" w:sz="0" w:space="0" w:color="auto"/>
      </w:divBdr>
    </w:div>
    <w:div w:id="826943999">
      <w:bodyDiv w:val="1"/>
      <w:marLeft w:val="0"/>
      <w:marRight w:val="0"/>
      <w:marTop w:val="0"/>
      <w:marBottom w:val="0"/>
      <w:divBdr>
        <w:top w:val="none" w:sz="0" w:space="0" w:color="auto"/>
        <w:left w:val="none" w:sz="0" w:space="0" w:color="auto"/>
        <w:bottom w:val="none" w:sz="0" w:space="0" w:color="auto"/>
        <w:right w:val="none" w:sz="0" w:space="0" w:color="auto"/>
      </w:divBdr>
    </w:div>
    <w:div w:id="857893835">
      <w:bodyDiv w:val="1"/>
      <w:marLeft w:val="0"/>
      <w:marRight w:val="0"/>
      <w:marTop w:val="0"/>
      <w:marBottom w:val="0"/>
      <w:divBdr>
        <w:top w:val="none" w:sz="0" w:space="0" w:color="auto"/>
        <w:left w:val="none" w:sz="0" w:space="0" w:color="auto"/>
        <w:bottom w:val="none" w:sz="0" w:space="0" w:color="auto"/>
        <w:right w:val="none" w:sz="0" w:space="0" w:color="auto"/>
      </w:divBdr>
    </w:div>
    <w:div w:id="907766007">
      <w:bodyDiv w:val="1"/>
      <w:marLeft w:val="0"/>
      <w:marRight w:val="0"/>
      <w:marTop w:val="0"/>
      <w:marBottom w:val="0"/>
      <w:divBdr>
        <w:top w:val="none" w:sz="0" w:space="0" w:color="auto"/>
        <w:left w:val="none" w:sz="0" w:space="0" w:color="auto"/>
        <w:bottom w:val="none" w:sz="0" w:space="0" w:color="auto"/>
        <w:right w:val="none" w:sz="0" w:space="0" w:color="auto"/>
      </w:divBdr>
    </w:div>
    <w:div w:id="929856168">
      <w:bodyDiv w:val="1"/>
      <w:marLeft w:val="0"/>
      <w:marRight w:val="0"/>
      <w:marTop w:val="0"/>
      <w:marBottom w:val="0"/>
      <w:divBdr>
        <w:top w:val="none" w:sz="0" w:space="0" w:color="auto"/>
        <w:left w:val="none" w:sz="0" w:space="0" w:color="auto"/>
        <w:bottom w:val="none" w:sz="0" w:space="0" w:color="auto"/>
        <w:right w:val="none" w:sz="0" w:space="0" w:color="auto"/>
      </w:divBdr>
    </w:div>
    <w:div w:id="931813976">
      <w:bodyDiv w:val="1"/>
      <w:marLeft w:val="0"/>
      <w:marRight w:val="0"/>
      <w:marTop w:val="0"/>
      <w:marBottom w:val="0"/>
      <w:divBdr>
        <w:top w:val="none" w:sz="0" w:space="0" w:color="auto"/>
        <w:left w:val="none" w:sz="0" w:space="0" w:color="auto"/>
        <w:bottom w:val="none" w:sz="0" w:space="0" w:color="auto"/>
        <w:right w:val="none" w:sz="0" w:space="0" w:color="auto"/>
      </w:divBdr>
    </w:div>
    <w:div w:id="938292930">
      <w:bodyDiv w:val="1"/>
      <w:marLeft w:val="0"/>
      <w:marRight w:val="0"/>
      <w:marTop w:val="0"/>
      <w:marBottom w:val="0"/>
      <w:divBdr>
        <w:top w:val="none" w:sz="0" w:space="0" w:color="auto"/>
        <w:left w:val="none" w:sz="0" w:space="0" w:color="auto"/>
        <w:bottom w:val="none" w:sz="0" w:space="0" w:color="auto"/>
        <w:right w:val="none" w:sz="0" w:space="0" w:color="auto"/>
      </w:divBdr>
    </w:div>
    <w:div w:id="992489345">
      <w:bodyDiv w:val="1"/>
      <w:marLeft w:val="0"/>
      <w:marRight w:val="0"/>
      <w:marTop w:val="0"/>
      <w:marBottom w:val="0"/>
      <w:divBdr>
        <w:top w:val="none" w:sz="0" w:space="0" w:color="auto"/>
        <w:left w:val="none" w:sz="0" w:space="0" w:color="auto"/>
        <w:bottom w:val="none" w:sz="0" w:space="0" w:color="auto"/>
        <w:right w:val="none" w:sz="0" w:space="0" w:color="auto"/>
      </w:divBdr>
    </w:div>
    <w:div w:id="1020937902">
      <w:bodyDiv w:val="1"/>
      <w:marLeft w:val="0"/>
      <w:marRight w:val="0"/>
      <w:marTop w:val="0"/>
      <w:marBottom w:val="0"/>
      <w:divBdr>
        <w:top w:val="none" w:sz="0" w:space="0" w:color="auto"/>
        <w:left w:val="none" w:sz="0" w:space="0" w:color="auto"/>
        <w:bottom w:val="none" w:sz="0" w:space="0" w:color="auto"/>
        <w:right w:val="none" w:sz="0" w:space="0" w:color="auto"/>
      </w:divBdr>
    </w:div>
    <w:div w:id="1106656965">
      <w:bodyDiv w:val="1"/>
      <w:marLeft w:val="0"/>
      <w:marRight w:val="0"/>
      <w:marTop w:val="0"/>
      <w:marBottom w:val="0"/>
      <w:divBdr>
        <w:top w:val="none" w:sz="0" w:space="0" w:color="auto"/>
        <w:left w:val="none" w:sz="0" w:space="0" w:color="auto"/>
        <w:bottom w:val="none" w:sz="0" w:space="0" w:color="auto"/>
        <w:right w:val="none" w:sz="0" w:space="0" w:color="auto"/>
      </w:divBdr>
    </w:div>
    <w:div w:id="1122649545">
      <w:bodyDiv w:val="1"/>
      <w:marLeft w:val="0"/>
      <w:marRight w:val="0"/>
      <w:marTop w:val="0"/>
      <w:marBottom w:val="0"/>
      <w:divBdr>
        <w:top w:val="none" w:sz="0" w:space="0" w:color="auto"/>
        <w:left w:val="none" w:sz="0" w:space="0" w:color="auto"/>
        <w:bottom w:val="none" w:sz="0" w:space="0" w:color="auto"/>
        <w:right w:val="none" w:sz="0" w:space="0" w:color="auto"/>
      </w:divBdr>
    </w:div>
    <w:div w:id="1145312842">
      <w:bodyDiv w:val="1"/>
      <w:marLeft w:val="0"/>
      <w:marRight w:val="0"/>
      <w:marTop w:val="0"/>
      <w:marBottom w:val="0"/>
      <w:divBdr>
        <w:top w:val="none" w:sz="0" w:space="0" w:color="auto"/>
        <w:left w:val="none" w:sz="0" w:space="0" w:color="auto"/>
        <w:bottom w:val="none" w:sz="0" w:space="0" w:color="auto"/>
        <w:right w:val="none" w:sz="0" w:space="0" w:color="auto"/>
      </w:divBdr>
    </w:div>
    <w:div w:id="1166045706">
      <w:bodyDiv w:val="1"/>
      <w:marLeft w:val="0"/>
      <w:marRight w:val="0"/>
      <w:marTop w:val="0"/>
      <w:marBottom w:val="0"/>
      <w:divBdr>
        <w:top w:val="none" w:sz="0" w:space="0" w:color="auto"/>
        <w:left w:val="none" w:sz="0" w:space="0" w:color="auto"/>
        <w:bottom w:val="none" w:sz="0" w:space="0" w:color="auto"/>
        <w:right w:val="none" w:sz="0" w:space="0" w:color="auto"/>
      </w:divBdr>
    </w:div>
    <w:div w:id="1169829845">
      <w:bodyDiv w:val="1"/>
      <w:marLeft w:val="0"/>
      <w:marRight w:val="0"/>
      <w:marTop w:val="0"/>
      <w:marBottom w:val="0"/>
      <w:divBdr>
        <w:top w:val="none" w:sz="0" w:space="0" w:color="auto"/>
        <w:left w:val="none" w:sz="0" w:space="0" w:color="auto"/>
        <w:bottom w:val="none" w:sz="0" w:space="0" w:color="auto"/>
        <w:right w:val="none" w:sz="0" w:space="0" w:color="auto"/>
      </w:divBdr>
    </w:div>
    <w:div w:id="1228227100">
      <w:bodyDiv w:val="1"/>
      <w:marLeft w:val="0"/>
      <w:marRight w:val="0"/>
      <w:marTop w:val="0"/>
      <w:marBottom w:val="0"/>
      <w:divBdr>
        <w:top w:val="none" w:sz="0" w:space="0" w:color="auto"/>
        <w:left w:val="none" w:sz="0" w:space="0" w:color="auto"/>
        <w:bottom w:val="none" w:sz="0" w:space="0" w:color="auto"/>
        <w:right w:val="none" w:sz="0" w:space="0" w:color="auto"/>
      </w:divBdr>
    </w:div>
    <w:div w:id="1233584482">
      <w:bodyDiv w:val="1"/>
      <w:marLeft w:val="0"/>
      <w:marRight w:val="0"/>
      <w:marTop w:val="0"/>
      <w:marBottom w:val="0"/>
      <w:divBdr>
        <w:top w:val="none" w:sz="0" w:space="0" w:color="auto"/>
        <w:left w:val="none" w:sz="0" w:space="0" w:color="auto"/>
        <w:bottom w:val="none" w:sz="0" w:space="0" w:color="auto"/>
        <w:right w:val="none" w:sz="0" w:space="0" w:color="auto"/>
      </w:divBdr>
    </w:div>
    <w:div w:id="1241137741">
      <w:bodyDiv w:val="1"/>
      <w:marLeft w:val="0"/>
      <w:marRight w:val="0"/>
      <w:marTop w:val="0"/>
      <w:marBottom w:val="0"/>
      <w:divBdr>
        <w:top w:val="none" w:sz="0" w:space="0" w:color="auto"/>
        <w:left w:val="none" w:sz="0" w:space="0" w:color="auto"/>
        <w:bottom w:val="none" w:sz="0" w:space="0" w:color="auto"/>
        <w:right w:val="none" w:sz="0" w:space="0" w:color="auto"/>
      </w:divBdr>
    </w:div>
    <w:div w:id="1279918194">
      <w:bodyDiv w:val="1"/>
      <w:marLeft w:val="0"/>
      <w:marRight w:val="0"/>
      <w:marTop w:val="0"/>
      <w:marBottom w:val="0"/>
      <w:divBdr>
        <w:top w:val="none" w:sz="0" w:space="0" w:color="auto"/>
        <w:left w:val="none" w:sz="0" w:space="0" w:color="auto"/>
        <w:bottom w:val="none" w:sz="0" w:space="0" w:color="auto"/>
        <w:right w:val="none" w:sz="0" w:space="0" w:color="auto"/>
      </w:divBdr>
    </w:div>
    <w:div w:id="1337926449">
      <w:bodyDiv w:val="1"/>
      <w:marLeft w:val="0"/>
      <w:marRight w:val="0"/>
      <w:marTop w:val="0"/>
      <w:marBottom w:val="0"/>
      <w:divBdr>
        <w:top w:val="none" w:sz="0" w:space="0" w:color="auto"/>
        <w:left w:val="none" w:sz="0" w:space="0" w:color="auto"/>
        <w:bottom w:val="none" w:sz="0" w:space="0" w:color="auto"/>
        <w:right w:val="none" w:sz="0" w:space="0" w:color="auto"/>
      </w:divBdr>
    </w:div>
    <w:div w:id="1342465318">
      <w:bodyDiv w:val="1"/>
      <w:marLeft w:val="0"/>
      <w:marRight w:val="0"/>
      <w:marTop w:val="0"/>
      <w:marBottom w:val="0"/>
      <w:divBdr>
        <w:top w:val="none" w:sz="0" w:space="0" w:color="auto"/>
        <w:left w:val="none" w:sz="0" w:space="0" w:color="auto"/>
        <w:bottom w:val="none" w:sz="0" w:space="0" w:color="auto"/>
        <w:right w:val="none" w:sz="0" w:space="0" w:color="auto"/>
      </w:divBdr>
    </w:div>
    <w:div w:id="1360160472">
      <w:bodyDiv w:val="1"/>
      <w:marLeft w:val="0"/>
      <w:marRight w:val="0"/>
      <w:marTop w:val="0"/>
      <w:marBottom w:val="0"/>
      <w:divBdr>
        <w:top w:val="none" w:sz="0" w:space="0" w:color="auto"/>
        <w:left w:val="none" w:sz="0" w:space="0" w:color="auto"/>
        <w:bottom w:val="none" w:sz="0" w:space="0" w:color="auto"/>
        <w:right w:val="none" w:sz="0" w:space="0" w:color="auto"/>
      </w:divBdr>
    </w:div>
    <w:div w:id="1362247464">
      <w:bodyDiv w:val="1"/>
      <w:marLeft w:val="0"/>
      <w:marRight w:val="0"/>
      <w:marTop w:val="0"/>
      <w:marBottom w:val="0"/>
      <w:divBdr>
        <w:top w:val="none" w:sz="0" w:space="0" w:color="auto"/>
        <w:left w:val="none" w:sz="0" w:space="0" w:color="auto"/>
        <w:bottom w:val="none" w:sz="0" w:space="0" w:color="auto"/>
        <w:right w:val="none" w:sz="0" w:space="0" w:color="auto"/>
      </w:divBdr>
    </w:div>
    <w:div w:id="1375083605">
      <w:bodyDiv w:val="1"/>
      <w:marLeft w:val="0"/>
      <w:marRight w:val="0"/>
      <w:marTop w:val="0"/>
      <w:marBottom w:val="0"/>
      <w:divBdr>
        <w:top w:val="none" w:sz="0" w:space="0" w:color="auto"/>
        <w:left w:val="none" w:sz="0" w:space="0" w:color="auto"/>
        <w:bottom w:val="none" w:sz="0" w:space="0" w:color="auto"/>
        <w:right w:val="none" w:sz="0" w:space="0" w:color="auto"/>
      </w:divBdr>
    </w:div>
    <w:div w:id="1422409645">
      <w:bodyDiv w:val="1"/>
      <w:marLeft w:val="0"/>
      <w:marRight w:val="0"/>
      <w:marTop w:val="0"/>
      <w:marBottom w:val="0"/>
      <w:divBdr>
        <w:top w:val="none" w:sz="0" w:space="0" w:color="auto"/>
        <w:left w:val="none" w:sz="0" w:space="0" w:color="auto"/>
        <w:bottom w:val="none" w:sz="0" w:space="0" w:color="auto"/>
        <w:right w:val="none" w:sz="0" w:space="0" w:color="auto"/>
      </w:divBdr>
    </w:div>
    <w:div w:id="1488747720">
      <w:bodyDiv w:val="1"/>
      <w:marLeft w:val="0"/>
      <w:marRight w:val="0"/>
      <w:marTop w:val="0"/>
      <w:marBottom w:val="0"/>
      <w:divBdr>
        <w:top w:val="none" w:sz="0" w:space="0" w:color="auto"/>
        <w:left w:val="none" w:sz="0" w:space="0" w:color="auto"/>
        <w:bottom w:val="none" w:sz="0" w:space="0" w:color="auto"/>
        <w:right w:val="none" w:sz="0" w:space="0" w:color="auto"/>
      </w:divBdr>
    </w:div>
    <w:div w:id="1582980798">
      <w:bodyDiv w:val="1"/>
      <w:marLeft w:val="0"/>
      <w:marRight w:val="0"/>
      <w:marTop w:val="0"/>
      <w:marBottom w:val="0"/>
      <w:divBdr>
        <w:top w:val="none" w:sz="0" w:space="0" w:color="auto"/>
        <w:left w:val="none" w:sz="0" w:space="0" w:color="auto"/>
        <w:bottom w:val="none" w:sz="0" w:space="0" w:color="auto"/>
        <w:right w:val="none" w:sz="0" w:space="0" w:color="auto"/>
      </w:divBdr>
    </w:div>
    <w:div w:id="1609501784">
      <w:bodyDiv w:val="1"/>
      <w:marLeft w:val="0"/>
      <w:marRight w:val="0"/>
      <w:marTop w:val="0"/>
      <w:marBottom w:val="0"/>
      <w:divBdr>
        <w:top w:val="none" w:sz="0" w:space="0" w:color="auto"/>
        <w:left w:val="none" w:sz="0" w:space="0" w:color="auto"/>
        <w:bottom w:val="none" w:sz="0" w:space="0" w:color="auto"/>
        <w:right w:val="none" w:sz="0" w:space="0" w:color="auto"/>
      </w:divBdr>
    </w:div>
    <w:div w:id="1611744692">
      <w:bodyDiv w:val="1"/>
      <w:marLeft w:val="0"/>
      <w:marRight w:val="0"/>
      <w:marTop w:val="0"/>
      <w:marBottom w:val="0"/>
      <w:divBdr>
        <w:top w:val="none" w:sz="0" w:space="0" w:color="auto"/>
        <w:left w:val="none" w:sz="0" w:space="0" w:color="auto"/>
        <w:bottom w:val="none" w:sz="0" w:space="0" w:color="auto"/>
        <w:right w:val="none" w:sz="0" w:space="0" w:color="auto"/>
      </w:divBdr>
    </w:div>
    <w:div w:id="1637955380">
      <w:bodyDiv w:val="1"/>
      <w:marLeft w:val="0"/>
      <w:marRight w:val="0"/>
      <w:marTop w:val="0"/>
      <w:marBottom w:val="0"/>
      <w:divBdr>
        <w:top w:val="none" w:sz="0" w:space="0" w:color="auto"/>
        <w:left w:val="none" w:sz="0" w:space="0" w:color="auto"/>
        <w:bottom w:val="none" w:sz="0" w:space="0" w:color="auto"/>
        <w:right w:val="none" w:sz="0" w:space="0" w:color="auto"/>
      </w:divBdr>
    </w:div>
    <w:div w:id="1688018844">
      <w:bodyDiv w:val="1"/>
      <w:marLeft w:val="0"/>
      <w:marRight w:val="0"/>
      <w:marTop w:val="0"/>
      <w:marBottom w:val="0"/>
      <w:divBdr>
        <w:top w:val="none" w:sz="0" w:space="0" w:color="auto"/>
        <w:left w:val="none" w:sz="0" w:space="0" w:color="auto"/>
        <w:bottom w:val="none" w:sz="0" w:space="0" w:color="auto"/>
        <w:right w:val="none" w:sz="0" w:space="0" w:color="auto"/>
      </w:divBdr>
    </w:div>
    <w:div w:id="1689335216">
      <w:bodyDiv w:val="1"/>
      <w:marLeft w:val="0"/>
      <w:marRight w:val="0"/>
      <w:marTop w:val="0"/>
      <w:marBottom w:val="0"/>
      <w:divBdr>
        <w:top w:val="none" w:sz="0" w:space="0" w:color="auto"/>
        <w:left w:val="none" w:sz="0" w:space="0" w:color="auto"/>
        <w:bottom w:val="none" w:sz="0" w:space="0" w:color="auto"/>
        <w:right w:val="none" w:sz="0" w:space="0" w:color="auto"/>
      </w:divBdr>
    </w:div>
    <w:div w:id="1748724311">
      <w:bodyDiv w:val="1"/>
      <w:marLeft w:val="0"/>
      <w:marRight w:val="0"/>
      <w:marTop w:val="0"/>
      <w:marBottom w:val="0"/>
      <w:divBdr>
        <w:top w:val="none" w:sz="0" w:space="0" w:color="auto"/>
        <w:left w:val="none" w:sz="0" w:space="0" w:color="auto"/>
        <w:bottom w:val="none" w:sz="0" w:space="0" w:color="auto"/>
        <w:right w:val="none" w:sz="0" w:space="0" w:color="auto"/>
      </w:divBdr>
    </w:div>
    <w:div w:id="1798914173">
      <w:bodyDiv w:val="1"/>
      <w:marLeft w:val="0"/>
      <w:marRight w:val="0"/>
      <w:marTop w:val="0"/>
      <w:marBottom w:val="0"/>
      <w:divBdr>
        <w:top w:val="none" w:sz="0" w:space="0" w:color="auto"/>
        <w:left w:val="none" w:sz="0" w:space="0" w:color="auto"/>
        <w:bottom w:val="none" w:sz="0" w:space="0" w:color="auto"/>
        <w:right w:val="none" w:sz="0" w:space="0" w:color="auto"/>
      </w:divBdr>
    </w:div>
    <w:div w:id="1803383116">
      <w:bodyDiv w:val="1"/>
      <w:marLeft w:val="0"/>
      <w:marRight w:val="0"/>
      <w:marTop w:val="0"/>
      <w:marBottom w:val="0"/>
      <w:divBdr>
        <w:top w:val="none" w:sz="0" w:space="0" w:color="auto"/>
        <w:left w:val="none" w:sz="0" w:space="0" w:color="auto"/>
        <w:bottom w:val="none" w:sz="0" w:space="0" w:color="auto"/>
        <w:right w:val="none" w:sz="0" w:space="0" w:color="auto"/>
      </w:divBdr>
    </w:div>
    <w:div w:id="1820069753">
      <w:bodyDiv w:val="1"/>
      <w:marLeft w:val="0"/>
      <w:marRight w:val="0"/>
      <w:marTop w:val="0"/>
      <w:marBottom w:val="0"/>
      <w:divBdr>
        <w:top w:val="none" w:sz="0" w:space="0" w:color="auto"/>
        <w:left w:val="none" w:sz="0" w:space="0" w:color="auto"/>
        <w:bottom w:val="none" w:sz="0" w:space="0" w:color="auto"/>
        <w:right w:val="none" w:sz="0" w:space="0" w:color="auto"/>
      </w:divBdr>
    </w:div>
    <w:div w:id="1837112027">
      <w:bodyDiv w:val="1"/>
      <w:marLeft w:val="0"/>
      <w:marRight w:val="0"/>
      <w:marTop w:val="0"/>
      <w:marBottom w:val="0"/>
      <w:divBdr>
        <w:top w:val="none" w:sz="0" w:space="0" w:color="auto"/>
        <w:left w:val="none" w:sz="0" w:space="0" w:color="auto"/>
        <w:bottom w:val="none" w:sz="0" w:space="0" w:color="auto"/>
        <w:right w:val="none" w:sz="0" w:space="0" w:color="auto"/>
      </w:divBdr>
    </w:div>
    <w:div w:id="1867282066">
      <w:bodyDiv w:val="1"/>
      <w:marLeft w:val="0"/>
      <w:marRight w:val="0"/>
      <w:marTop w:val="0"/>
      <w:marBottom w:val="0"/>
      <w:divBdr>
        <w:top w:val="none" w:sz="0" w:space="0" w:color="auto"/>
        <w:left w:val="none" w:sz="0" w:space="0" w:color="auto"/>
        <w:bottom w:val="none" w:sz="0" w:space="0" w:color="auto"/>
        <w:right w:val="none" w:sz="0" w:space="0" w:color="auto"/>
      </w:divBdr>
    </w:div>
    <w:div w:id="1886603426">
      <w:bodyDiv w:val="1"/>
      <w:marLeft w:val="0"/>
      <w:marRight w:val="0"/>
      <w:marTop w:val="0"/>
      <w:marBottom w:val="0"/>
      <w:divBdr>
        <w:top w:val="none" w:sz="0" w:space="0" w:color="auto"/>
        <w:left w:val="none" w:sz="0" w:space="0" w:color="auto"/>
        <w:bottom w:val="none" w:sz="0" w:space="0" w:color="auto"/>
        <w:right w:val="none" w:sz="0" w:space="0" w:color="auto"/>
      </w:divBdr>
    </w:div>
    <w:div w:id="1894585531">
      <w:bodyDiv w:val="1"/>
      <w:marLeft w:val="0"/>
      <w:marRight w:val="0"/>
      <w:marTop w:val="0"/>
      <w:marBottom w:val="0"/>
      <w:divBdr>
        <w:top w:val="none" w:sz="0" w:space="0" w:color="auto"/>
        <w:left w:val="none" w:sz="0" w:space="0" w:color="auto"/>
        <w:bottom w:val="none" w:sz="0" w:space="0" w:color="auto"/>
        <w:right w:val="none" w:sz="0" w:space="0" w:color="auto"/>
      </w:divBdr>
    </w:div>
    <w:div w:id="1999112649">
      <w:bodyDiv w:val="1"/>
      <w:marLeft w:val="0"/>
      <w:marRight w:val="0"/>
      <w:marTop w:val="0"/>
      <w:marBottom w:val="0"/>
      <w:divBdr>
        <w:top w:val="none" w:sz="0" w:space="0" w:color="auto"/>
        <w:left w:val="none" w:sz="0" w:space="0" w:color="auto"/>
        <w:bottom w:val="none" w:sz="0" w:space="0" w:color="auto"/>
        <w:right w:val="none" w:sz="0" w:space="0" w:color="auto"/>
      </w:divBdr>
    </w:div>
    <w:div w:id="2039886759">
      <w:bodyDiv w:val="1"/>
      <w:marLeft w:val="0"/>
      <w:marRight w:val="0"/>
      <w:marTop w:val="0"/>
      <w:marBottom w:val="0"/>
      <w:divBdr>
        <w:top w:val="none" w:sz="0" w:space="0" w:color="auto"/>
        <w:left w:val="none" w:sz="0" w:space="0" w:color="auto"/>
        <w:bottom w:val="none" w:sz="0" w:space="0" w:color="auto"/>
        <w:right w:val="none" w:sz="0" w:space="0" w:color="auto"/>
      </w:divBdr>
    </w:div>
    <w:div w:id="2069107042">
      <w:bodyDiv w:val="1"/>
      <w:marLeft w:val="0"/>
      <w:marRight w:val="0"/>
      <w:marTop w:val="0"/>
      <w:marBottom w:val="0"/>
      <w:divBdr>
        <w:top w:val="none" w:sz="0" w:space="0" w:color="auto"/>
        <w:left w:val="none" w:sz="0" w:space="0" w:color="auto"/>
        <w:bottom w:val="none" w:sz="0" w:space="0" w:color="auto"/>
        <w:right w:val="none" w:sz="0" w:space="0" w:color="auto"/>
      </w:divBdr>
    </w:div>
    <w:div w:id="2110928447">
      <w:bodyDiv w:val="1"/>
      <w:marLeft w:val="0"/>
      <w:marRight w:val="0"/>
      <w:marTop w:val="0"/>
      <w:marBottom w:val="0"/>
      <w:divBdr>
        <w:top w:val="none" w:sz="0" w:space="0" w:color="auto"/>
        <w:left w:val="none" w:sz="0" w:space="0" w:color="auto"/>
        <w:bottom w:val="none" w:sz="0" w:space="0" w:color="auto"/>
        <w:right w:val="none" w:sz="0" w:space="0" w:color="auto"/>
      </w:divBdr>
    </w:div>
    <w:div w:id="2125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ov.wales/docs/phhs/publications/160404part7guidevol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80BA-4846-48E7-8538-F9AAB504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Bishop</dc:creator>
  <cp:lastModifiedBy>Meredith, Naomi (Childrens)</cp:lastModifiedBy>
  <cp:revision>2</cp:revision>
  <cp:lastPrinted>2019-03-21T11:58:00Z</cp:lastPrinted>
  <dcterms:created xsi:type="dcterms:W3CDTF">2019-03-22T16:17:00Z</dcterms:created>
  <dcterms:modified xsi:type="dcterms:W3CDTF">2019-03-22T16:17:00Z</dcterms:modified>
</cp:coreProperties>
</file>